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715" w:rsidRDefault="00B246F7" w:rsidP="003424FE">
      <w:pPr>
        <w:jc w:val="center"/>
        <w:rPr>
          <w:rFonts w:asciiTheme="majorBidi" w:hAnsiTheme="majorBidi" w:cstheme="majorBidi"/>
          <w:b/>
          <w:sz w:val="32"/>
          <w:szCs w:val="32"/>
        </w:rPr>
      </w:pPr>
      <w:r>
        <w:rPr>
          <w:rFonts w:asciiTheme="majorBidi" w:hAnsiTheme="majorBidi" w:cstheme="majorBidi"/>
          <w:b/>
          <w:noProof/>
          <w:sz w:val="32"/>
          <w:szCs w:val="32"/>
          <w:lang w:eastAsia="ru-RU"/>
        </w:rPr>
        <w:drawing>
          <wp:inline distT="0" distB="0" distL="0" distR="0">
            <wp:extent cx="6300470" cy="8902308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15" w:rsidRPr="00A26715" w:rsidRDefault="00A26715" w:rsidP="00620C9A">
      <w:pPr>
        <w:jc w:val="center"/>
        <w:rPr>
          <w:rFonts w:asciiTheme="majorBidi" w:hAnsiTheme="majorBidi" w:cstheme="majorBidi"/>
          <w:b/>
          <w:sz w:val="32"/>
          <w:szCs w:val="32"/>
        </w:rPr>
      </w:pPr>
    </w:p>
    <w:p w:rsidR="00210132" w:rsidRDefault="00210132" w:rsidP="00A26715">
      <w:pPr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>муниципальное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бюджетное общеобразовательное учреждение «</w:t>
      </w:r>
      <w:proofErr w:type="spellStart"/>
      <w:r w:rsidR="0051083D">
        <w:rPr>
          <w:rStyle w:val="markedcontent"/>
          <w:rFonts w:asciiTheme="majorBidi" w:hAnsiTheme="majorBidi" w:cstheme="majorBidi"/>
          <w:sz w:val="28"/>
          <w:szCs w:val="28"/>
        </w:rPr>
        <w:t>Холоднянская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школа»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1083D">
        <w:rPr>
          <w:rStyle w:val="markedcontent"/>
          <w:rFonts w:asciiTheme="majorBidi" w:hAnsiTheme="majorBidi" w:cstheme="majorBidi"/>
          <w:sz w:val="28"/>
          <w:szCs w:val="28"/>
        </w:rPr>
        <w:t>Прохоровского</w:t>
      </w:r>
      <w:proofErr w:type="spellEnd"/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района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Белгородской област</w:t>
      </w:r>
      <w:proofErr w:type="gram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далее - учебный пл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ан) для 1-4 классов, реализующий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B7377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>муниципальное</w:t>
      </w:r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бюджетное общеобразовательное учреждение «</w:t>
      </w:r>
      <w:proofErr w:type="spellStart"/>
      <w:r w:rsidR="0051083D">
        <w:rPr>
          <w:rStyle w:val="markedcontent"/>
          <w:rFonts w:asciiTheme="majorBidi" w:hAnsiTheme="majorBidi" w:cstheme="majorBidi"/>
          <w:sz w:val="28"/>
          <w:szCs w:val="28"/>
        </w:rPr>
        <w:t>Холоднянская</w:t>
      </w:r>
      <w:proofErr w:type="spellEnd"/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школа»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1083D">
        <w:rPr>
          <w:rStyle w:val="markedcontent"/>
          <w:rFonts w:asciiTheme="majorBidi" w:hAnsiTheme="majorBidi" w:cstheme="majorBidi"/>
          <w:sz w:val="28"/>
          <w:szCs w:val="28"/>
        </w:rPr>
        <w:t>Прохоровского</w:t>
      </w:r>
      <w:proofErr w:type="spellEnd"/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района</w:t>
      </w:r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Белгородской области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>муниципальное</w:t>
      </w:r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бюджетное общеобразовательное учреждение «</w:t>
      </w:r>
      <w:proofErr w:type="spellStart"/>
      <w:r w:rsidR="0051083D">
        <w:rPr>
          <w:rStyle w:val="markedcontent"/>
          <w:rFonts w:asciiTheme="majorBidi" w:hAnsiTheme="majorBidi" w:cstheme="majorBidi"/>
          <w:sz w:val="28"/>
          <w:szCs w:val="28"/>
        </w:rPr>
        <w:t>Холоднянская</w:t>
      </w:r>
      <w:proofErr w:type="spellEnd"/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школа»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1083D">
        <w:rPr>
          <w:rStyle w:val="markedcontent"/>
          <w:rFonts w:asciiTheme="majorBidi" w:hAnsiTheme="majorBidi" w:cstheme="majorBidi"/>
          <w:sz w:val="28"/>
          <w:szCs w:val="28"/>
        </w:rPr>
        <w:t>Прохоровского</w:t>
      </w:r>
      <w:proofErr w:type="spellEnd"/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района</w:t>
      </w:r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Белгородской области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</w:t>
      </w:r>
      <w:r w:rsidR="0051083D">
        <w:rPr>
          <w:rFonts w:asciiTheme="majorBidi" w:hAnsiTheme="majorBidi" w:cstheme="majorBidi"/>
          <w:sz w:val="28"/>
          <w:szCs w:val="28"/>
        </w:rPr>
        <w:t>0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="0051083D">
        <w:rPr>
          <w:rFonts w:asciiTheme="majorBidi" w:hAnsiTheme="majorBidi" w:cstheme="majorBidi"/>
          <w:sz w:val="28"/>
          <w:szCs w:val="28"/>
        </w:rPr>
        <w:t>г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учебного года в 1 классе - 33 учебные недели во 2</w:t>
      </w:r>
      <w:r w:rsidR="00964F8C">
        <w:rPr>
          <w:rStyle w:val="markedcontent"/>
          <w:rFonts w:asciiTheme="majorBidi" w:hAnsiTheme="majorBidi" w:cstheme="majorBidi"/>
          <w:sz w:val="28"/>
          <w:szCs w:val="28"/>
        </w:rPr>
        <w:t xml:space="preserve">-х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в 1 классе - 21 час, во 2 – </w:t>
      </w:r>
      <w:r w:rsidR="00964F8C">
        <w:rPr>
          <w:rStyle w:val="markedcontent"/>
          <w:rFonts w:asciiTheme="majorBidi" w:hAnsiTheme="majorBidi" w:cstheme="majorBidi"/>
          <w:sz w:val="28"/>
          <w:szCs w:val="28"/>
        </w:rPr>
        <w:t>х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– 23 часа.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</w:t>
      </w:r>
      <w:r w:rsidR="00964F8C">
        <w:rPr>
          <w:rStyle w:val="markedcontent"/>
          <w:rFonts w:asciiTheme="majorBidi" w:hAnsiTheme="majorBidi" w:cstheme="majorBidi"/>
          <w:sz w:val="28"/>
          <w:szCs w:val="28"/>
        </w:rPr>
        <w:t xml:space="preserve">х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964F8C" w:rsidRDefault="000C3476" w:rsidP="00964F8C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964F8C" w:rsidRDefault="001B1213" w:rsidP="00964F8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964F8C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</w:t>
      </w:r>
      <w:r w:rsidR="00964F8C" w:rsidRPr="00964F8C">
        <w:rPr>
          <w:rStyle w:val="markedcontent"/>
          <w:rFonts w:asciiTheme="majorBidi" w:hAnsiTheme="majorBidi" w:cstheme="majorBidi"/>
          <w:sz w:val="28"/>
          <w:szCs w:val="28"/>
        </w:rPr>
        <w:t>х</w:t>
      </w:r>
      <w:r w:rsidRPr="00964F8C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- 1,5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964F8C">
        <w:rPr>
          <w:rStyle w:val="markedcontent"/>
          <w:rFonts w:asciiTheme="majorBidi" w:hAnsiTheme="majorBidi" w:cstheme="majorBidi"/>
          <w:sz w:val="28"/>
          <w:szCs w:val="28"/>
        </w:rPr>
        <w:t>1-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2-</w:t>
      </w:r>
      <w:r w:rsidR="00964F8C">
        <w:rPr>
          <w:rStyle w:val="markedcontent"/>
          <w:rFonts w:asciiTheme="majorBidi" w:hAnsiTheme="majorBidi" w:cstheme="majorBidi"/>
          <w:sz w:val="28"/>
          <w:szCs w:val="28"/>
        </w:rPr>
        <w:t>х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>муниципальное</w:t>
      </w:r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бюджетное общеобразовательное учреждение «</w:t>
      </w:r>
      <w:proofErr w:type="spellStart"/>
      <w:r w:rsidR="0051083D">
        <w:rPr>
          <w:rStyle w:val="markedcontent"/>
          <w:rFonts w:asciiTheme="majorBidi" w:hAnsiTheme="majorBidi" w:cstheme="majorBidi"/>
          <w:sz w:val="28"/>
          <w:szCs w:val="28"/>
        </w:rPr>
        <w:t>Холоднянская</w:t>
      </w:r>
      <w:proofErr w:type="spellEnd"/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школа»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1083D">
        <w:rPr>
          <w:rStyle w:val="markedcontent"/>
          <w:rFonts w:asciiTheme="majorBidi" w:hAnsiTheme="majorBidi" w:cstheme="majorBidi"/>
          <w:sz w:val="28"/>
          <w:szCs w:val="28"/>
        </w:rPr>
        <w:t>Прохоровского</w:t>
      </w:r>
      <w:proofErr w:type="spellEnd"/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района</w:t>
      </w:r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Белгородской области</w:t>
      </w:r>
      <w:r w:rsidR="0051083D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 аттестация–процедура,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оцениваются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>муниципальное</w:t>
      </w:r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бюджетное общеобразовательное учреждение «</w:t>
      </w:r>
      <w:proofErr w:type="spellStart"/>
      <w:r w:rsidR="0051083D">
        <w:rPr>
          <w:rStyle w:val="markedcontent"/>
          <w:rFonts w:asciiTheme="majorBidi" w:hAnsiTheme="majorBidi" w:cstheme="majorBidi"/>
          <w:sz w:val="28"/>
          <w:szCs w:val="28"/>
        </w:rPr>
        <w:t>Холоднянская</w:t>
      </w:r>
      <w:proofErr w:type="spellEnd"/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школа»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51083D">
        <w:rPr>
          <w:rStyle w:val="markedcontent"/>
          <w:rFonts w:asciiTheme="majorBidi" w:hAnsiTheme="majorBidi" w:cstheme="majorBidi"/>
          <w:sz w:val="28"/>
          <w:szCs w:val="28"/>
        </w:rPr>
        <w:t>Прохоровского</w:t>
      </w:r>
      <w:proofErr w:type="spellEnd"/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района</w:t>
      </w:r>
      <w:r w:rsidR="0051083D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Белгородской области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51083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3531"/>
        <w:gridCol w:w="3564"/>
        <w:gridCol w:w="3078"/>
        <w:gridCol w:w="3685"/>
      </w:tblGrid>
      <w:tr w:rsidR="0051083D" w:rsidTr="00511509">
        <w:trPr>
          <w:trHeight w:val="269"/>
        </w:trPr>
        <w:tc>
          <w:tcPr>
            <w:tcW w:w="3531" w:type="dxa"/>
            <w:vMerge w:val="restart"/>
            <w:shd w:val="clear" w:color="auto" w:fill="D9D9D9"/>
          </w:tcPr>
          <w:p w:rsidR="0051083D" w:rsidRDefault="0051083D">
            <w:r>
              <w:rPr>
                <w:b/>
              </w:rPr>
              <w:t>Предметная область</w:t>
            </w:r>
          </w:p>
        </w:tc>
        <w:tc>
          <w:tcPr>
            <w:tcW w:w="3564" w:type="dxa"/>
            <w:vMerge w:val="restart"/>
            <w:shd w:val="clear" w:color="auto" w:fill="D9D9D9"/>
          </w:tcPr>
          <w:p w:rsidR="0051083D" w:rsidRDefault="0051083D">
            <w:r>
              <w:rPr>
                <w:b/>
              </w:rPr>
              <w:t>Учебный предмет</w:t>
            </w:r>
          </w:p>
        </w:tc>
        <w:tc>
          <w:tcPr>
            <w:tcW w:w="6763" w:type="dxa"/>
            <w:gridSpan w:val="2"/>
            <w:shd w:val="clear" w:color="auto" w:fill="auto"/>
          </w:tcPr>
          <w:p w:rsidR="0051083D" w:rsidRDefault="00511509">
            <w:r>
              <w:t xml:space="preserve">                                     </w:t>
            </w:r>
            <w:r w:rsidR="0051083D">
              <w:t>Количество часов в неделю</w:t>
            </w:r>
          </w:p>
        </w:tc>
      </w:tr>
      <w:tr w:rsidR="0051083D" w:rsidTr="00511509">
        <w:tc>
          <w:tcPr>
            <w:tcW w:w="3531" w:type="dxa"/>
            <w:vMerge/>
          </w:tcPr>
          <w:p w:rsidR="0051083D" w:rsidRDefault="0051083D"/>
        </w:tc>
        <w:tc>
          <w:tcPr>
            <w:tcW w:w="3564" w:type="dxa"/>
            <w:vMerge/>
          </w:tcPr>
          <w:p w:rsidR="0051083D" w:rsidRDefault="0051083D"/>
        </w:tc>
        <w:tc>
          <w:tcPr>
            <w:tcW w:w="3078" w:type="dxa"/>
            <w:shd w:val="clear" w:color="auto" w:fill="D9D9D9"/>
          </w:tcPr>
          <w:p w:rsidR="0051083D" w:rsidRDefault="0051083D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3685" w:type="dxa"/>
            <w:shd w:val="clear" w:color="auto" w:fill="D9D9D9"/>
          </w:tcPr>
          <w:p w:rsidR="0051083D" w:rsidRDefault="0051083D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51083D" w:rsidTr="00511509">
        <w:tc>
          <w:tcPr>
            <w:tcW w:w="3531" w:type="dxa"/>
            <w:vMerge w:val="restart"/>
          </w:tcPr>
          <w:p w:rsidR="0051083D" w:rsidRDefault="0051083D">
            <w:r>
              <w:t>Русский язык и литературное чтение</w:t>
            </w:r>
          </w:p>
        </w:tc>
        <w:tc>
          <w:tcPr>
            <w:tcW w:w="3564" w:type="dxa"/>
          </w:tcPr>
          <w:p w:rsidR="0051083D" w:rsidRDefault="0051083D">
            <w:r>
              <w:t>Русский язык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5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5</w:t>
            </w:r>
          </w:p>
        </w:tc>
      </w:tr>
      <w:tr w:rsidR="0051083D" w:rsidTr="00511509">
        <w:tc>
          <w:tcPr>
            <w:tcW w:w="3531" w:type="dxa"/>
            <w:vMerge/>
          </w:tcPr>
          <w:p w:rsidR="0051083D" w:rsidRDefault="0051083D"/>
        </w:tc>
        <w:tc>
          <w:tcPr>
            <w:tcW w:w="3564" w:type="dxa"/>
          </w:tcPr>
          <w:p w:rsidR="0051083D" w:rsidRDefault="0051083D">
            <w:r>
              <w:t>Литературное чтение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4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4</w:t>
            </w:r>
          </w:p>
        </w:tc>
      </w:tr>
      <w:tr w:rsidR="0051083D" w:rsidTr="00511509">
        <w:tc>
          <w:tcPr>
            <w:tcW w:w="3531" w:type="dxa"/>
          </w:tcPr>
          <w:p w:rsidR="0051083D" w:rsidRDefault="0051083D">
            <w:r>
              <w:t>Иностранный язык</w:t>
            </w:r>
          </w:p>
        </w:tc>
        <w:tc>
          <w:tcPr>
            <w:tcW w:w="3564" w:type="dxa"/>
          </w:tcPr>
          <w:p w:rsidR="0051083D" w:rsidRDefault="0051083D">
            <w:r>
              <w:t>Иностранный язык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0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2</w:t>
            </w:r>
          </w:p>
        </w:tc>
      </w:tr>
      <w:tr w:rsidR="0051083D" w:rsidTr="00511509">
        <w:tc>
          <w:tcPr>
            <w:tcW w:w="3531" w:type="dxa"/>
          </w:tcPr>
          <w:p w:rsidR="0051083D" w:rsidRDefault="0051083D">
            <w:r>
              <w:t>Математика и информатика</w:t>
            </w:r>
          </w:p>
        </w:tc>
        <w:tc>
          <w:tcPr>
            <w:tcW w:w="3564" w:type="dxa"/>
          </w:tcPr>
          <w:p w:rsidR="0051083D" w:rsidRDefault="0051083D">
            <w:r>
              <w:t>Математика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4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4</w:t>
            </w:r>
          </w:p>
        </w:tc>
      </w:tr>
      <w:tr w:rsidR="0051083D" w:rsidTr="00511509">
        <w:tc>
          <w:tcPr>
            <w:tcW w:w="3531" w:type="dxa"/>
          </w:tcPr>
          <w:p w:rsidR="0051083D" w:rsidRDefault="0051083D">
            <w:r>
              <w:t>Обществознание и естествознание ("окружающий мир")</w:t>
            </w:r>
          </w:p>
        </w:tc>
        <w:tc>
          <w:tcPr>
            <w:tcW w:w="3564" w:type="dxa"/>
          </w:tcPr>
          <w:p w:rsidR="0051083D" w:rsidRDefault="0051083D">
            <w:r>
              <w:t>Окружающий мир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2</w:t>
            </w:r>
          </w:p>
        </w:tc>
      </w:tr>
      <w:tr w:rsidR="0051083D" w:rsidTr="00511509">
        <w:tc>
          <w:tcPr>
            <w:tcW w:w="3531" w:type="dxa"/>
          </w:tcPr>
          <w:p w:rsidR="0051083D" w:rsidRDefault="0051083D">
            <w:r>
              <w:t>Основы религиозных культур и светской этики</w:t>
            </w:r>
          </w:p>
        </w:tc>
        <w:tc>
          <w:tcPr>
            <w:tcW w:w="3564" w:type="dxa"/>
          </w:tcPr>
          <w:p w:rsidR="0051083D" w:rsidRDefault="0051083D">
            <w:r>
              <w:t>Основы религиозных культур и светской этики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0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0</w:t>
            </w:r>
          </w:p>
        </w:tc>
      </w:tr>
      <w:tr w:rsidR="0051083D" w:rsidTr="00511509">
        <w:tc>
          <w:tcPr>
            <w:tcW w:w="3531" w:type="dxa"/>
            <w:vMerge w:val="restart"/>
          </w:tcPr>
          <w:p w:rsidR="0051083D" w:rsidRDefault="0051083D">
            <w:r>
              <w:t>Искусство</w:t>
            </w:r>
          </w:p>
        </w:tc>
        <w:tc>
          <w:tcPr>
            <w:tcW w:w="3564" w:type="dxa"/>
          </w:tcPr>
          <w:p w:rsidR="0051083D" w:rsidRDefault="0051083D">
            <w:r>
              <w:t>Изобразительное искусство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1</w:t>
            </w:r>
          </w:p>
        </w:tc>
      </w:tr>
      <w:tr w:rsidR="0051083D" w:rsidTr="00511509">
        <w:tc>
          <w:tcPr>
            <w:tcW w:w="3531" w:type="dxa"/>
            <w:vMerge/>
          </w:tcPr>
          <w:p w:rsidR="0051083D" w:rsidRDefault="0051083D"/>
        </w:tc>
        <w:tc>
          <w:tcPr>
            <w:tcW w:w="3564" w:type="dxa"/>
          </w:tcPr>
          <w:p w:rsidR="0051083D" w:rsidRDefault="0051083D">
            <w:r>
              <w:t>Музыка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1</w:t>
            </w:r>
          </w:p>
        </w:tc>
      </w:tr>
      <w:tr w:rsidR="0051083D" w:rsidTr="00511509">
        <w:tc>
          <w:tcPr>
            <w:tcW w:w="3531" w:type="dxa"/>
          </w:tcPr>
          <w:p w:rsidR="0051083D" w:rsidRDefault="0051083D">
            <w:r>
              <w:t>Технология</w:t>
            </w:r>
          </w:p>
        </w:tc>
        <w:tc>
          <w:tcPr>
            <w:tcW w:w="3564" w:type="dxa"/>
          </w:tcPr>
          <w:p w:rsidR="0051083D" w:rsidRDefault="0051083D">
            <w:r>
              <w:t>Технология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1</w:t>
            </w:r>
          </w:p>
        </w:tc>
      </w:tr>
      <w:tr w:rsidR="0051083D" w:rsidTr="00511509">
        <w:tc>
          <w:tcPr>
            <w:tcW w:w="3531" w:type="dxa"/>
          </w:tcPr>
          <w:p w:rsidR="0051083D" w:rsidRDefault="0051083D">
            <w:r>
              <w:t>Физическая культура</w:t>
            </w:r>
          </w:p>
        </w:tc>
        <w:tc>
          <w:tcPr>
            <w:tcW w:w="3564" w:type="dxa"/>
          </w:tcPr>
          <w:p w:rsidR="0051083D" w:rsidRDefault="0051083D">
            <w:r>
              <w:t>Физическая культура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2</w:t>
            </w:r>
          </w:p>
        </w:tc>
      </w:tr>
      <w:tr w:rsidR="0051083D" w:rsidTr="00511509">
        <w:tc>
          <w:tcPr>
            <w:tcW w:w="7095" w:type="dxa"/>
            <w:gridSpan w:val="2"/>
            <w:shd w:val="clear" w:color="auto" w:fill="00FF00"/>
          </w:tcPr>
          <w:p w:rsidR="0051083D" w:rsidRDefault="0051083D">
            <w:r>
              <w:t>Итого</w:t>
            </w:r>
          </w:p>
        </w:tc>
        <w:tc>
          <w:tcPr>
            <w:tcW w:w="3078" w:type="dxa"/>
            <w:shd w:val="clear" w:color="auto" w:fill="00FF00"/>
          </w:tcPr>
          <w:p w:rsidR="0051083D" w:rsidRDefault="0051083D">
            <w:pPr>
              <w:jc w:val="center"/>
            </w:pPr>
            <w:r>
              <w:t>20</w:t>
            </w:r>
          </w:p>
        </w:tc>
        <w:tc>
          <w:tcPr>
            <w:tcW w:w="3685" w:type="dxa"/>
            <w:shd w:val="clear" w:color="auto" w:fill="00FF00"/>
          </w:tcPr>
          <w:p w:rsidR="0051083D" w:rsidRDefault="0051083D">
            <w:pPr>
              <w:jc w:val="center"/>
            </w:pPr>
            <w:r>
              <w:t>22</w:t>
            </w:r>
          </w:p>
        </w:tc>
      </w:tr>
      <w:tr w:rsidR="0051083D" w:rsidTr="00511509">
        <w:tc>
          <w:tcPr>
            <w:tcW w:w="7095" w:type="dxa"/>
            <w:gridSpan w:val="2"/>
            <w:shd w:val="clear" w:color="auto" w:fill="D9D9D9"/>
          </w:tcPr>
          <w:p w:rsidR="0051083D" w:rsidRDefault="0051083D">
            <w:r>
              <w:rPr>
                <w:b/>
              </w:rPr>
              <w:t>Наименование учебного курса</w:t>
            </w:r>
          </w:p>
        </w:tc>
        <w:tc>
          <w:tcPr>
            <w:tcW w:w="3078" w:type="dxa"/>
            <w:shd w:val="clear" w:color="auto" w:fill="D9D9D9"/>
          </w:tcPr>
          <w:p w:rsidR="0051083D" w:rsidRDefault="0051083D"/>
        </w:tc>
        <w:tc>
          <w:tcPr>
            <w:tcW w:w="3685" w:type="dxa"/>
            <w:shd w:val="clear" w:color="auto" w:fill="D9D9D9"/>
          </w:tcPr>
          <w:p w:rsidR="0051083D" w:rsidRDefault="0051083D"/>
        </w:tc>
      </w:tr>
      <w:tr w:rsidR="0051083D" w:rsidTr="00511509">
        <w:tc>
          <w:tcPr>
            <w:tcW w:w="7095" w:type="dxa"/>
            <w:gridSpan w:val="2"/>
          </w:tcPr>
          <w:p w:rsidR="0051083D" w:rsidRDefault="0051083D">
            <w:r>
              <w:t>Литературное чтение на родном (русском языке)</w:t>
            </w:r>
          </w:p>
        </w:tc>
        <w:tc>
          <w:tcPr>
            <w:tcW w:w="3078" w:type="dxa"/>
          </w:tcPr>
          <w:p w:rsidR="0051083D" w:rsidRDefault="0051083D">
            <w:pPr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51083D" w:rsidRDefault="0051083D">
            <w:pPr>
              <w:jc w:val="center"/>
            </w:pPr>
            <w:r>
              <w:t>1</w:t>
            </w:r>
          </w:p>
        </w:tc>
      </w:tr>
      <w:tr w:rsidR="0051083D" w:rsidTr="00511509">
        <w:tc>
          <w:tcPr>
            <w:tcW w:w="7095" w:type="dxa"/>
            <w:gridSpan w:val="2"/>
            <w:shd w:val="clear" w:color="auto" w:fill="00FF00"/>
          </w:tcPr>
          <w:p w:rsidR="0051083D" w:rsidRDefault="0051083D">
            <w:r>
              <w:t>Итого</w:t>
            </w:r>
          </w:p>
        </w:tc>
        <w:tc>
          <w:tcPr>
            <w:tcW w:w="3078" w:type="dxa"/>
            <w:shd w:val="clear" w:color="auto" w:fill="00FF00"/>
          </w:tcPr>
          <w:p w:rsidR="0051083D" w:rsidRDefault="0051083D">
            <w:pPr>
              <w:jc w:val="center"/>
            </w:pPr>
            <w:r>
              <w:t>1</w:t>
            </w:r>
          </w:p>
        </w:tc>
        <w:tc>
          <w:tcPr>
            <w:tcW w:w="3685" w:type="dxa"/>
            <w:shd w:val="clear" w:color="auto" w:fill="00FF00"/>
          </w:tcPr>
          <w:p w:rsidR="0051083D" w:rsidRDefault="0051083D">
            <w:pPr>
              <w:jc w:val="center"/>
            </w:pPr>
            <w:r>
              <w:t>1</w:t>
            </w:r>
          </w:p>
        </w:tc>
      </w:tr>
      <w:tr w:rsidR="0051083D" w:rsidTr="00511509">
        <w:tc>
          <w:tcPr>
            <w:tcW w:w="7095" w:type="dxa"/>
            <w:gridSpan w:val="2"/>
            <w:shd w:val="clear" w:color="auto" w:fill="00FF00"/>
          </w:tcPr>
          <w:p w:rsidR="0051083D" w:rsidRDefault="0051083D">
            <w:r>
              <w:t>ИТОГО недельная нагрузка</w:t>
            </w:r>
          </w:p>
        </w:tc>
        <w:tc>
          <w:tcPr>
            <w:tcW w:w="3078" w:type="dxa"/>
            <w:shd w:val="clear" w:color="auto" w:fill="00FF00"/>
          </w:tcPr>
          <w:p w:rsidR="0051083D" w:rsidRDefault="0051083D">
            <w:pPr>
              <w:jc w:val="center"/>
            </w:pPr>
            <w:r>
              <w:t>21</w:t>
            </w:r>
          </w:p>
        </w:tc>
        <w:tc>
          <w:tcPr>
            <w:tcW w:w="3685" w:type="dxa"/>
            <w:shd w:val="clear" w:color="auto" w:fill="00FF00"/>
          </w:tcPr>
          <w:p w:rsidR="0051083D" w:rsidRDefault="0051083D">
            <w:pPr>
              <w:jc w:val="center"/>
            </w:pPr>
            <w:r>
              <w:t>23</w:t>
            </w:r>
          </w:p>
        </w:tc>
      </w:tr>
      <w:tr w:rsidR="0051083D" w:rsidTr="00511509">
        <w:tc>
          <w:tcPr>
            <w:tcW w:w="7095" w:type="dxa"/>
            <w:gridSpan w:val="2"/>
            <w:shd w:val="clear" w:color="auto" w:fill="FCE3FC"/>
          </w:tcPr>
          <w:p w:rsidR="0051083D" w:rsidRDefault="0051083D">
            <w:r>
              <w:t>Количество учебных недель</w:t>
            </w:r>
          </w:p>
        </w:tc>
        <w:tc>
          <w:tcPr>
            <w:tcW w:w="3078" w:type="dxa"/>
            <w:shd w:val="clear" w:color="auto" w:fill="FCE3FC"/>
          </w:tcPr>
          <w:p w:rsidR="0051083D" w:rsidRDefault="0051083D">
            <w:pPr>
              <w:jc w:val="center"/>
            </w:pPr>
            <w:r>
              <w:t>33</w:t>
            </w:r>
          </w:p>
        </w:tc>
        <w:tc>
          <w:tcPr>
            <w:tcW w:w="3685" w:type="dxa"/>
            <w:shd w:val="clear" w:color="auto" w:fill="FCE3FC"/>
          </w:tcPr>
          <w:p w:rsidR="0051083D" w:rsidRDefault="0051083D">
            <w:pPr>
              <w:jc w:val="center"/>
            </w:pPr>
            <w:r>
              <w:t>34</w:t>
            </w:r>
          </w:p>
        </w:tc>
      </w:tr>
      <w:tr w:rsidR="0051083D" w:rsidTr="00511509">
        <w:tc>
          <w:tcPr>
            <w:tcW w:w="7095" w:type="dxa"/>
            <w:gridSpan w:val="2"/>
            <w:shd w:val="clear" w:color="auto" w:fill="FCE3FC"/>
          </w:tcPr>
          <w:p w:rsidR="0051083D" w:rsidRDefault="0051083D">
            <w:r>
              <w:t>Всего часов в год</w:t>
            </w:r>
          </w:p>
        </w:tc>
        <w:tc>
          <w:tcPr>
            <w:tcW w:w="3078" w:type="dxa"/>
            <w:shd w:val="clear" w:color="auto" w:fill="FCE3FC"/>
          </w:tcPr>
          <w:p w:rsidR="0051083D" w:rsidRDefault="0051083D">
            <w:pPr>
              <w:jc w:val="center"/>
            </w:pPr>
            <w:r>
              <w:t>693</w:t>
            </w:r>
          </w:p>
        </w:tc>
        <w:tc>
          <w:tcPr>
            <w:tcW w:w="3685" w:type="dxa"/>
            <w:shd w:val="clear" w:color="auto" w:fill="FCE3FC"/>
          </w:tcPr>
          <w:p w:rsidR="0051083D" w:rsidRDefault="0051083D">
            <w:pPr>
              <w:jc w:val="center"/>
            </w:pPr>
            <w:r>
              <w:t>782</w:t>
            </w:r>
          </w:p>
        </w:tc>
      </w:tr>
    </w:tbl>
    <w:p w:rsidR="00BD4C3B" w:rsidRDefault="00E9020B">
      <w:r>
        <w:br w:type="page"/>
      </w:r>
    </w:p>
    <w:sectPr w:rsidR="00BD4C3B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D52"/>
    <w:rsid w:val="00052FF9"/>
    <w:rsid w:val="000A07A9"/>
    <w:rsid w:val="000C3476"/>
    <w:rsid w:val="000F4598"/>
    <w:rsid w:val="000F72D7"/>
    <w:rsid w:val="0010613A"/>
    <w:rsid w:val="00112D88"/>
    <w:rsid w:val="001136BF"/>
    <w:rsid w:val="001440F4"/>
    <w:rsid w:val="0015448F"/>
    <w:rsid w:val="001A682B"/>
    <w:rsid w:val="001A68E1"/>
    <w:rsid w:val="001A75C4"/>
    <w:rsid w:val="001A779A"/>
    <w:rsid w:val="001B1213"/>
    <w:rsid w:val="001B4302"/>
    <w:rsid w:val="001C14B2"/>
    <w:rsid w:val="002025A8"/>
    <w:rsid w:val="00210132"/>
    <w:rsid w:val="00217E91"/>
    <w:rsid w:val="00226645"/>
    <w:rsid w:val="00270402"/>
    <w:rsid w:val="00270F46"/>
    <w:rsid w:val="002A12FF"/>
    <w:rsid w:val="002A5D25"/>
    <w:rsid w:val="002E245D"/>
    <w:rsid w:val="0030678A"/>
    <w:rsid w:val="0031079C"/>
    <w:rsid w:val="003424FE"/>
    <w:rsid w:val="00344318"/>
    <w:rsid w:val="003746B2"/>
    <w:rsid w:val="00374FEA"/>
    <w:rsid w:val="003963BA"/>
    <w:rsid w:val="003A7E5F"/>
    <w:rsid w:val="003C4956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2D8D"/>
    <w:rsid w:val="00473B54"/>
    <w:rsid w:val="004A5E74"/>
    <w:rsid w:val="004B1542"/>
    <w:rsid w:val="004E028C"/>
    <w:rsid w:val="004E403F"/>
    <w:rsid w:val="004E4A78"/>
    <w:rsid w:val="00502D31"/>
    <w:rsid w:val="0051083D"/>
    <w:rsid w:val="00511509"/>
    <w:rsid w:val="00543B77"/>
    <w:rsid w:val="00564E8B"/>
    <w:rsid w:val="005B15BC"/>
    <w:rsid w:val="0060435A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28A9"/>
    <w:rsid w:val="007C4D43"/>
    <w:rsid w:val="007E7965"/>
    <w:rsid w:val="00806306"/>
    <w:rsid w:val="0081324A"/>
    <w:rsid w:val="008448FF"/>
    <w:rsid w:val="00851D2E"/>
    <w:rsid w:val="00853AD5"/>
    <w:rsid w:val="008632FA"/>
    <w:rsid w:val="00867DEB"/>
    <w:rsid w:val="008829BA"/>
    <w:rsid w:val="008B4198"/>
    <w:rsid w:val="00903D28"/>
    <w:rsid w:val="00943325"/>
    <w:rsid w:val="00963708"/>
    <w:rsid w:val="00964F8C"/>
    <w:rsid w:val="0099304C"/>
    <w:rsid w:val="00996DF6"/>
    <w:rsid w:val="009B229E"/>
    <w:rsid w:val="009B6A45"/>
    <w:rsid w:val="009F18D3"/>
    <w:rsid w:val="009F4C94"/>
    <w:rsid w:val="00A139CB"/>
    <w:rsid w:val="00A227C0"/>
    <w:rsid w:val="00A26715"/>
    <w:rsid w:val="00A76A07"/>
    <w:rsid w:val="00A77598"/>
    <w:rsid w:val="00A96C90"/>
    <w:rsid w:val="00AB3E28"/>
    <w:rsid w:val="00AB6EA5"/>
    <w:rsid w:val="00AF55C5"/>
    <w:rsid w:val="00B078E7"/>
    <w:rsid w:val="00B246F7"/>
    <w:rsid w:val="00B47A20"/>
    <w:rsid w:val="00B47E19"/>
    <w:rsid w:val="00B54321"/>
    <w:rsid w:val="00B645AA"/>
    <w:rsid w:val="00B64ADE"/>
    <w:rsid w:val="00B7377F"/>
    <w:rsid w:val="00B81C13"/>
    <w:rsid w:val="00B91E96"/>
    <w:rsid w:val="00BA255F"/>
    <w:rsid w:val="00BA56FA"/>
    <w:rsid w:val="00BA6E11"/>
    <w:rsid w:val="00BB5583"/>
    <w:rsid w:val="00BB6ED6"/>
    <w:rsid w:val="00BD4C3B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CD0471"/>
    <w:rsid w:val="00D0701D"/>
    <w:rsid w:val="00D07CCC"/>
    <w:rsid w:val="00D109DD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588"/>
    <w:rsid w:val="00E41CD5"/>
    <w:rsid w:val="00E5346A"/>
    <w:rsid w:val="00E7055D"/>
    <w:rsid w:val="00E831EA"/>
    <w:rsid w:val="00E9020B"/>
    <w:rsid w:val="00E94ACB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cp:lastPrinted>2023-10-04T13:37:00Z</cp:lastPrinted>
  <dcterms:created xsi:type="dcterms:W3CDTF">2023-09-02T17:31:00Z</dcterms:created>
  <dcterms:modified xsi:type="dcterms:W3CDTF">2023-10-18T13:57:00Z</dcterms:modified>
</cp:coreProperties>
</file>