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B2" w:rsidRDefault="002342B2" w:rsidP="002342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44FF8" w:rsidRPr="009A3671" w:rsidRDefault="00C44FF8" w:rsidP="00C44FF8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i/>
          <w:iCs/>
          <w:color w:val="FF0000"/>
          <w:kern w:val="32"/>
          <w:sz w:val="28"/>
          <w:szCs w:val="28"/>
          <w:lang w:eastAsia="ru-RU"/>
        </w:rPr>
      </w:pPr>
      <w:bookmarkStart w:id="0" w:name="_Toc459311171"/>
      <w:bookmarkStart w:id="1" w:name="_Toc460363748"/>
      <w:bookmarkStart w:id="2" w:name="_Toc463201702"/>
      <w:bookmarkStart w:id="3" w:name="_Toc14880498"/>
      <w:r w:rsidRPr="009A3671">
        <w:rPr>
          <w:rFonts w:ascii="Times New Roman" w:hAnsi="Times New Roman"/>
          <w:b/>
          <w:i/>
          <w:iCs/>
          <w:color w:val="000000"/>
          <w:kern w:val="32"/>
          <w:sz w:val="28"/>
          <w:szCs w:val="28"/>
          <w:lang w:eastAsia="ru-RU"/>
        </w:rPr>
        <w:t>ПОЯСНИТЕЛЬНАЯ ЗАПИСКА</w:t>
      </w:r>
      <w:bookmarkEnd w:id="0"/>
      <w:bookmarkEnd w:id="1"/>
      <w:bookmarkEnd w:id="2"/>
      <w:bookmarkEnd w:id="3"/>
    </w:p>
    <w:p w:rsidR="00C44FF8" w:rsidRPr="00C44FF8" w:rsidRDefault="00C44FF8" w:rsidP="00C44FF8">
      <w:pPr>
        <w:pStyle w:val="1"/>
        <w:spacing w:before="0" w:after="0"/>
        <w:ind w:firstLine="708"/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</w:pPr>
      <w:r w:rsidRPr="00C44FF8">
        <w:rPr>
          <w:rFonts w:ascii="Times New Roman" w:hAnsi="Times New Roman"/>
          <w:b w:val="0"/>
          <w:sz w:val="24"/>
          <w:szCs w:val="24"/>
        </w:rPr>
        <w:t xml:space="preserve">Рабочая программа по русскому языку для 10-11 классов составлена на основе Федерального государственного образовательного стандарта основного общего образования и соответствует </w:t>
      </w:r>
      <w:r w:rsidRPr="00C44FF8">
        <w:rPr>
          <w:rStyle w:val="a4"/>
          <w:rFonts w:ascii="Times New Roman" w:hAnsi="Times New Roman"/>
          <w:sz w:val="24"/>
          <w:szCs w:val="24"/>
        </w:rPr>
        <w:t xml:space="preserve">линии </w:t>
      </w:r>
      <w:proofErr w:type="spellStart"/>
      <w:r w:rsidRPr="00C44FF8">
        <w:rPr>
          <w:rStyle w:val="a4"/>
          <w:rFonts w:ascii="Times New Roman" w:hAnsi="Times New Roman"/>
          <w:sz w:val="24"/>
          <w:szCs w:val="24"/>
        </w:rPr>
        <w:t>УМК</w:t>
      </w:r>
      <w:r w:rsidRPr="00C44FF8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Л.М.Рыбченковой</w:t>
      </w:r>
      <w:proofErr w:type="spellEnd"/>
      <w:r w:rsidRPr="00C44FF8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, О.М. Александровой, А.Г. Нарушевича.10-11 </w:t>
      </w:r>
      <w:proofErr w:type="spellStart"/>
      <w:r w:rsidRPr="00C44FF8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кл</w:t>
      </w:r>
      <w:proofErr w:type="spellEnd"/>
      <w:r w:rsidRPr="00C44FF8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.</w:t>
      </w:r>
    </w:p>
    <w:p w:rsidR="00C44FF8" w:rsidRPr="00C44FF8" w:rsidRDefault="00C44FF8" w:rsidP="00C44FF8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44FF8">
        <w:rPr>
          <w:rFonts w:ascii="Times New Roman" w:hAnsi="Times New Roman"/>
          <w:iCs/>
          <w:sz w:val="24"/>
          <w:szCs w:val="24"/>
        </w:rPr>
        <w:t xml:space="preserve">Преподавание учебного предмета «Русский язык»  в 10-11 классе по учебно-методическому комплексу авторов Л. М. </w:t>
      </w:r>
      <w:proofErr w:type="spellStart"/>
      <w:r w:rsidRPr="00C44FF8">
        <w:rPr>
          <w:rFonts w:ascii="Times New Roman" w:hAnsi="Times New Roman"/>
          <w:iCs/>
          <w:sz w:val="24"/>
          <w:szCs w:val="24"/>
        </w:rPr>
        <w:t>Рыбченковой</w:t>
      </w:r>
      <w:proofErr w:type="spellEnd"/>
      <w:r w:rsidRPr="00C44FF8">
        <w:rPr>
          <w:rFonts w:ascii="Times New Roman" w:hAnsi="Times New Roman"/>
          <w:iCs/>
          <w:sz w:val="24"/>
          <w:szCs w:val="24"/>
        </w:rPr>
        <w:t>, О. М. Александровой и др. ведётся в соответствии со следующими нормативными и распорядительными документами:</w:t>
      </w:r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C44FF8">
        <w:rPr>
          <w:rFonts w:ascii="Times New Roman" w:hAnsi="Times New Roman"/>
          <w:iCs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C44FF8">
        <w:rPr>
          <w:rFonts w:ascii="Times New Roman" w:hAnsi="Times New Roman"/>
          <w:iCs/>
          <w:sz w:val="24"/>
          <w:szCs w:val="24"/>
          <w:lang w:eastAsia="ru-RU"/>
        </w:rPr>
        <w:t>, 2 июня, 3 июля, 19 декабря 2016 г., 1 мая, 29 июля, 5, 29 декабря 2017 г., 19 февраля, 7 марта, 27 июня, 3, 29 июля, 3 августа, 25 декабря 2018 г., 6 марта 2019 г.</w:t>
      </w:r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4FF8">
        <w:rPr>
          <w:rFonts w:ascii="Times New Roman" w:hAnsi="Times New Roman"/>
          <w:iCs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(утверждён приказом </w:t>
      </w:r>
      <w:proofErr w:type="spellStart"/>
      <w:r w:rsidRPr="00C44FF8">
        <w:rPr>
          <w:rFonts w:ascii="Times New Roman" w:hAnsi="Times New Roman"/>
          <w:iCs/>
          <w:sz w:val="24"/>
          <w:szCs w:val="24"/>
          <w:lang w:eastAsia="ru-RU"/>
        </w:rPr>
        <w:t>Минобрнауки</w:t>
      </w:r>
      <w:proofErr w:type="spellEnd"/>
      <w:r w:rsidRPr="00C44FF8">
        <w:rPr>
          <w:rFonts w:ascii="Times New Roman" w:hAnsi="Times New Roman"/>
          <w:iCs/>
          <w:sz w:val="24"/>
          <w:szCs w:val="24"/>
          <w:lang w:eastAsia="ru-RU"/>
        </w:rPr>
        <w:t xml:space="preserve"> России № 413 от 17 мая 2012 года) с изменениями и дополнениями от: 29 декабря 2014 г., 31 декабря 2015 г.</w:t>
      </w:r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4FF8">
        <w:rPr>
          <w:rFonts w:ascii="Times New Roman" w:hAnsi="Times New Roman"/>
          <w:iCs/>
          <w:sz w:val="24"/>
          <w:szCs w:val="24"/>
          <w:lang w:eastAsia="ru-RU"/>
        </w:rPr>
        <w:t>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4FF8">
        <w:rPr>
          <w:rFonts w:ascii="Times New Roman" w:hAnsi="Times New Roman"/>
          <w:iCs/>
          <w:sz w:val="24"/>
          <w:szCs w:val="24"/>
          <w:lang w:eastAsia="ru-RU"/>
        </w:rPr>
        <w:t xml:space="preserve"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4FF8">
        <w:rPr>
          <w:rFonts w:ascii="Times New Roman" w:hAnsi="Times New Roman"/>
          <w:iCs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- URL: </w:t>
      </w:r>
      <w:hyperlink r:id="rId5" w:history="1">
        <w:r w:rsidRPr="00C44FF8">
          <w:rPr>
            <w:rFonts w:ascii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http://fgosreestr.ru/wp-content/uploads/2015/07/Primernaya-osnovnaya-obrazovatelnaya-programma-srednego-obshhego-obrazovaniya.pdf</w:t>
        </w:r>
      </w:hyperlink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4FF8">
        <w:rPr>
          <w:rFonts w:ascii="Times New Roman" w:hAnsi="Times New Roman"/>
          <w:iCs/>
          <w:sz w:val="24"/>
          <w:szCs w:val="24"/>
          <w:lang w:eastAsia="ru-RU"/>
        </w:rPr>
        <w:t>Приказ Министерства образования и науки РФ от 27 января 2017 г. № 69 «О проведении мониторинга качества образования».</w:t>
      </w:r>
    </w:p>
    <w:p w:rsidR="00C44FF8" w:rsidRPr="00C44FF8" w:rsidRDefault="00C44FF8" w:rsidP="00C44FF8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4FF8">
        <w:rPr>
          <w:rFonts w:ascii="Times New Roman" w:hAnsi="Times New Roman"/>
          <w:iCs/>
          <w:sz w:val="24"/>
          <w:szCs w:val="24"/>
          <w:lang w:eastAsia="ru-RU"/>
        </w:rPr>
        <w:t xml:space="preserve">Приказ </w:t>
      </w:r>
      <w:proofErr w:type="spellStart"/>
      <w:r w:rsidRPr="00C44FF8">
        <w:rPr>
          <w:rFonts w:ascii="Times New Roman" w:hAnsi="Times New Roman"/>
          <w:iCs/>
          <w:sz w:val="24"/>
          <w:szCs w:val="24"/>
          <w:lang w:eastAsia="ru-RU"/>
        </w:rPr>
        <w:t>Минпросвещения</w:t>
      </w:r>
      <w:proofErr w:type="spellEnd"/>
      <w:r w:rsidRPr="00C44FF8">
        <w:rPr>
          <w:rFonts w:ascii="Times New Roman" w:hAnsi="Times New Roman"/>
          <w:iCs/>
          <w:sz w:val="24"/>
          <w:szCs w:val="24"/>
          <w:lang w:eastAsia="ru-RU"/>
        </w:rPr>
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44FF8" w:rsidRPr="00C44FF8" w:rsidRDefault="00C44FF8" w:rsidP="00C44FF8">
      <w:pPr>
        <w:suppressAutoHyphens/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44FF8">
        <w:rPr>
          <w:rFonts w:ascii="Times New Roman" w:hAnsi="Times New Roman"/>
          <w:iCs/>
          <w:sz w:val="24"/>
          <w:szCs w:val="24"/>
        </w:rPr>
        <w:lastRenderedPageBreak/>
        <w:t>Учебник:</w:t>
      </w:r>
    </w:p>
    <w:p w:rsidR="003D01CC" w:rsidRPr="00C44FF8" w:rsidRDefault="00C44FF8" w:rsidP="00C44FF8">
      <w:pPr>
        <w:suppressAutoHyphens/>
        <w:spacing w:after="0" w:line="360" w:lineRule="auto"/>
        <w:ind w:firstLine="709"/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</w:pPr>
      <w:r w:rsidRPr="00C44FF8">
        <w:rPr>
          <w:rFonts w:ascii="Times New Roman" w:hAnsi="Times New Roman"/>
          <w:iCs/>
          <w:sz w:val="24"/>
          <w:szCs w:val="24"/>
        </w:rPr>
        <w:t xml:space="preserve">1.Русский язык.10-11 </w:t>
      </w:r>
      <w:proofErr w:type="spellStart"/>
      <w:r w:rsidRPr="00C44FF8">
        <w:rPr>
          <w:rFonts w:ascii="Times New Roman" w:hAnsi="Times New Roman"/>
          <w:iCs/>
          <w:sz w:val="24"/>
          <w:szCs w:val="24"/>
        </w:rPr>
        <w:t>классы</w:t>
      </w:r>
      <w:proofErr w:type="gramStart"/>
      <w:r w:rsidRPr="00C44FF8">
        <w:rPr>
          <w:rFonts w:ascii="Times New Roman" w:hAnsi="Times New Roman"/>
          <w:iCs/>
          <w:sz w:val="24"/>
          <w:szCs w:val="24"/>
        </w:rPr>
        <w:t>:у</w:t>
      </w:r>
      <w:proofErr w:type="gramEnd"/>
      <w:r w:rsidRPr="00C44FF8">
        <w:rPr>
          <w:rFonts w:ascii="Times New Roman" w:hAnsi="Times New Roman"/>
          <w:iCs/>
          <w:sz w:val="24"/>
          <w:szCs w:val="24"/>
        </w:rPr>
        <w:t>чеб.для</w:t>
      </w:r>
      <w:proofErr w:type="spellEnd"/>
      <w:r w:rsidRPr="00C44FF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44FF8">
        <w:rPr>
          <w:rFonts w:ascii="Times New Roman" w:hAnsi="Times New Roman"/>
          <w:iCs/>
          <w:sz w:val="24"/>
          <w:szCs w:val="24"/>
        </w:rPr>
        <w:t>общеобразоват</w:t>
      </w:r>
      <w:proofErr w:type="spellEnd"/>
      <w:r w:rsidRPr="00C44FF8">
        <w:rPr>
          <w:rFonts w:ascii="Times New Roman" w:hAnsi="Times New Roman"/>
          <w:iCs/>
          <w:sz w:val="24"/>
          <w:szCs w:val="24"/>
        </w:rPr>
        <w:t>. организаций: базовый уровень/</w:t>
      </w:r>
      <w:proofErr w:type="spellStart"/>
      <w:r w:rsidRPr="00C44FF8">
        <w:rPr>
          <w:rFonts w:ascii="Times New Roman" w:hAnsi="Times New Roman"/>
          <w:iCs/>
          <w:sz w:val="24"/>
          <w:szCs w:val="24"/>
        </w:rPr>
        <w:t>Л.М.Рыбченкова</w:t>
      </w:r>
      <w:proofErr w:type="spellEnd"/>
      <w:r w:rsidRPr="00C44FF8">
        <w:rPr>
          <w:rFonts w:ascii="Times New Roman" w:hAnsi="Times New Roman"/>
          <w:iCs/>
          <w:sz w:val="24"/>
          <w:szCs w:val="24"/>
        </w:rPr>
        <w:t xml:space="preserve"> и др.-2-е </w:t>
      </w:r>
      <w:proofErr w:type="spellStart"/>
      <w:r w:rsidRPr="00C44FF8">
        <w:rPr>
          <w:rFonts w:ascii="Times New Roman" w:hAnsi="Times New Roman"/>
          <w:iCs/>
          <w:sz w:val="24"/>
          <w:szCs w:val="24"/>
        </w:rPr>
        <w:t>изд.-М.:Просвещение</w:t>
      </w:r>
      <w:proofErr w:type="spellEnd"/>
      <w:r w:rsidRPr="00C44FF8">
        <w:rPr>
          <w:rFonts w:ascii="Times New Roman" w:hAnsi="Times New Roman"/>
          <w:iCs/>
          <w:sz w:val="24"/>
          <w:szCs w:val="24"/>
        </w:rPr>
        <w:t xml:space="preserve">, 2020.-272 </w:t>
      </w:r>
      <w:proofErr w:type="spellStart"/>
      <w:r w:rsidRPr="00C44FF8">
        <w:rPr>
          <w:rFonts w:ascii="Times New Roman" w:hAnsi="Times New Roman"/>
          <w:iCs/>
          <w:sz w:val="24"/>
          <w:szCs w:val="24"/>
        </w:rPr>
        <w:t>с.:ил</w:t>
      </w:r>
      <w:proofErr w:type="spellEnd"/>
      <w:r w:rsidRPr="00C44FF8">
        <w:rPr>
          <w:rFonts w:ascii="Times New Roman" w:hAnsi="Times New Roman"/>
          <w:iCs/>
          <w:sz w:val="24"/>
          <w:szCs w:val="24"/>
        </w:rPr>
        <w:t>.-</w:t>
      </w:r>
      <w:r w:rsidRPr="00C44FF8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C44FF8">
        <w:rPr>
          <w:rFonts w:ascii="Times New Roman" w:hAnsi="Times New Roman"/>
          <w:iCs/>
          <w:sz w:val="24"/>
          <w:szCs w:val="24"/>
        </w:rPr>
        <w:t xml:space="preserve"> 978-5-09-073957-3.</w:t>
      </w:r>
    </w:p>
    <w:p w:rsidR="003D01CC" w:rsidRPr="00B57BD4" w:rsidRDefault="003D01CC" w:rsidP="003D01C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eastAsia="ru-RU"/>
        </w:rPr>
      </w:pPr>
    </w:p>
    <w:p w:rsidR="003D01CC" w:rsidRPr="00B57BD4" w:rsidRDefault="003D01CC" w:rsidP="003D01CC">
      <w:pPr>
        <w:pStyle w:val="2"/>
        <w:spacing w:line="240" w:lineRule="auto"/>
        <w:rPr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B57BD4">
        <w:rPr>
          <w:sz w:val="24"/>
          <w:szCs w:val="24"/>
        </w:rPr>
        <w:t>Планируемые</w:t>
      </w:r>
      <w:r w:rsidRPr="00B57BD4">
        <w:rPr>
          <w:sz w:val="24"/>
          <w:szCs w:val="24"/>
          <w:lang w:eastAsia="ru-RU"/>
        </w:rPr>
        <w:t>результаты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</w:p>
    <w:p w:rsidR="003D01CC" w:rsidRPr="00B57BD4" w:rsidRDefault="003D01CC" w:rsidP="003D01CC">
      <w:pPr>
        <w:pStyle w:val="3"/>
        <w:spacing w:line="240" w:lineRule="auto"/>
        <w:rPr>
          <w:sz w:val="24"/>
          <w:szCs w:val="24"/>
        </w:rPr>
      </w:pPr>
      <w:bookmarkStart w:id="4" w:name="_Toc435412672"/>
      <w:bookmarkStart w:id="5" w:name="_Toc453968145"/>
    </w:p>
    <w:p w:rsidR="003D01CC" w:rsidRDefault="003D01CC" w:rsidP="003D01CC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освоения ООП</w:t>
      </w:r>
      <w:bookmarkEnd w:id="4"/>
      <w:bookmarkEnd w:id="5"/>
    </w:p>
    <w:p w:rsidR="003D01CC" w:rsidRPr="00B57BD4" w:rsidRDefault="003D01CC" w:rsidP="003D01CC"/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3D01CC" w:rsidRPr="00656B13" w:rsidRDefault="003D01CC" w:rsidP="003D01CC">
      <w:pPr>
        <w:rPr>
          <w:lang w:eastAsia="ru-RU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D01CC" w:rsidRP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признание </w:t>
      </w:r>
      <w:proofErr w:type="spellStart"/>
      <w:r w:rsidRPr="00B57BD4">
        <w:rPr>
          <w:sz w:val="24"/>
          <w:szCs w:val="24"/>
        </w:rPr>
        <w:t>неотчуждаемости</w:t>
      </w:r>
      <w:proofErr w:type="spellEnd"/>
      <w:r w:rsidRPr="00B57BD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B57BD4">
        <w:rPr>
          <w:sz w:val="24"/>
          <w:szCs w:val="24"/>
        </w:rPr>
        <w:t>дост</w:t>
      </w:r>
      <w:proofErr w:type="spellEnd"/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оинству</w:t>
      </w:r>
      <w:proofErr w:type="spellEnd"/>
      <w:r w:rsidRPr="00B57BD4">
        <w:rPr>
          <w:sz w:val="24"/>
          <w:szCs w:val="24"/>
        </w:rPr>
        <w:t xml:space="preserve"> людей, их чувствам, религиозным убеждениям; 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положительный образ семьи, </w:t>
      </w:r>
      <w:proofErr w:type="spellStart"/>
      <w:r w:rsidRPr="00B57BD4">
        <w:rPr>
          <w:sz w:val="24"/>
          <w:szCs w:val="24"/>
        </w:rPr>
        <w:t>родительства</w:t>
      </w:r>
      <w:proofErr w:type="spellEnd"/>
      <w:r w:rsidRPr="00B57BD4">
        <w:rPr>
          <w:sz w:val="24"/>
          <w:szCs w:val="24"/>
        </w:rPr>
        <w:t xml:space="preserve"> (отцовства и материнства), </w:t>
      </w: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традиционных семейных ценностей. 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D01CC" w:rsidRDefault="003D01CC" w:rsidP="003D01CC">
      <w:pPr>
        <w:rPr>
          <w:lang w:eastAsia="ru-RU"/>
        </w:rPr>
      </w:pPr>
    </w:p>
    <w:p w:rsidR="003D01CC" w:rsidRPr="003D01CC" w:rsidRDefault="003D01CC" w:rsidP="003D01CC">
      <w:bookmarkStart w:id="6" w:name="_GoBack"/>
      <w:bookmarkStart w:id="7" w:name="_Toc434850649"/>
      <w:bookmarkStart w:id="8" w:name="_Toc435412673"/>
      <w:bookmarkStart w:id="9" w:name="_Toc453968146"/>
      <w:bookmarkEnd w:id="6"/>
    </w:p>
    <w:p w:rsidR="003D01CC" w:rsidRPr="00B57BD4" w:rsidRDefault="003D01CC" w:rsidP="003D01CC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Планируемые </w:t>
      </w:r>
      <w:proofErr w:type="spellStart"/>
      <w:r w:rsidRPr="00B57BD4">
        <w:rPr>
          <w:sz w:val="24"/>
          <w:szCs w:val="24"/>
          <w:u w:val="single"/>
        </w:rPr>
        <w:t>метапредметные</w:t>
      </w:r>
      <w:proofErr w:type="spellEnd"/>
      <w:r w:rsidRPr="00B57BD4">
        <w:rPr>
          <w:sz w:val="24"/>
          <w:szCs w:val="24"/>
        </w:rPr>
        <w:t xml:space="preserve"> результаты освоения ООП</w:t>
      </w:r>
      <w:bookmarkEnd w:id="7"/>
      <w:bookmarkEnd w:id="8"/>
      <w:bookmarkEnd w:id="9"/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57BD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57BD4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D01CC" w:rsidRPr="00B57BD4" w:rsidRDefault="003D01CC" w:rsidP="003D01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3D01CC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3D01CC" w:rsidRPr="00B57BD4" w:rsidRDefault="003D01CC" w:rsidP="003D01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D01CC" w:rsidRPr="00B57BD4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01CC" w:rsidRPr="00B57BD4" w:rsidRDefault="003D01CC" w:rsidP="003D01CC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01CC" w:rsidRDefault="003D01CC" w:rsidP="003D01CC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распознавать </w:t>
      </w:r>
      <w:proofErr w:type="spellStart"/>
      <w:r w:rsidRPr="00B57BD4">
        <w:rPr>
          <w:sz w:val="24"/>
          <w:szCs w:val="24"/>
        </w:rPr>
        <w:t>конфликтогенные</w:t>
      </w:r>
      <w:proofErr w:type="spellEnd"/>
      <w:r w:rsidRPr="00B57BD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D01CC" w:rsidRPr="003D01CC" w:rsidRDefault="003D01CC" w:rsidP="003D01CC">
      <w:pPr>
        <w:rPr>
          <w:lang w:eastAsia="ru-RU"/>
        </w:rPr>
      </w:pPr>
    </w:p>
    <w:p w:rsidR="003D01CC" w:rsidRDefault="003D01CC" w:rsidP="003D01CC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1120B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1120BA">
        <w:rPr>
          <w:rFonts w:ascii="Times New Roman" w:hAnsi="Times New Roman"/>
          <w:b/>
          <w:sz w:val="24"/>
          <w:szCs w:val="24"/>
        </w:rPr>
        <w:t xml:space="preserve"> результаты освоения ООП</w:t>
      </w:r>
    </w:p>
    <w:p w:rsidR="003D01CC" w:rsidRPr="001120BA" w:rsidRDefault="003D01CC" w:rsidP="003D01CC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D01CC" w:rsidRPr="001120BA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научится: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аудирования</w:t>
      </w:r>
      <w:proofErr w:type="spellEnd"/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преобразовывать текст в другие виды передачи информации;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соблюдать культуру публичной речи;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lang w:eastAsia="ru-RU"/>
        </w:rPr>
        <w:lastRenderedPageBreak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создавать отзывы и рецензии на предложенный текст;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соблюдать культуру чтения, говорения,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 и письма;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осуществлять речевой самоконтроль;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3D01CC" w:rsidRPr="003D01CC" w:rsidRDefault="003D01CC" w:rsidP="003D01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E23149" w:rsidRPr="00E23149" w:rsidRDefault="003D01CC" w:rsidP="003D01C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СОДЕРЖАНИЕ УЧЕБНОГО ПРЕДМЕТ</w:t>
      </w:r>
      <w:r w:rsidR="00E23149" w:rsidRPr="00E23149">
        <w:rPr>
          <w:rFonts w:ascii="Times New Roman" w:hAnsi="Times New Roman"/>
          <w:b/>
          <w:iCs/>
          <w:sz w:val="24"/>
          <w:szCs w:val="24"/>
        </w:rPr>
        <w:t xml:space="preserve">А «РУССКИЙ ЯЗЫК» </w:t>
      </w:r>
    </w:p>
    <w:p w:rsidR="003D01CC" w:rsidRPr="00E23149" w:rsidRDefault="00E23149" w:rsidP="003D01C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 xml:space="preserve"> 10-11 КЛАСС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Базовый уровень</w:t>
      </w:r>
    </w:p>
    <w:p w:rsidR="003D01CC" w:rsidRPr="00E23149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как система. Основные уровни языка. </w:t>
      </w:r>
      <w:r w:rsidRPr="003D01CC">
        <w:rPr>
          <w:rFonts w:ascii="Times New Roman" w:hAnsi="Times New Roman"/>
          <w:sz w:val="24"/>
          <w:szCs w:val="24"/>
        </w:rPr>
        <w:t>Взаимосвязь различных единиц и уровней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3D01CC">
        <w:rPr>
          <w:rFonts w:ascii="Times New Roman" w:hAnsi="Times New Roman"/>
          <w:sz w:val="24"/>
          <w:szCs w:val="24"/>
        </w:rPr>
        <w:t>Проблемы экологии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3D01CC" w:rsidRPr="00E23149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говорение, письмо.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Основные жанры научного (доклад, аннотация, </w:t>
      </w:r>
      <w:r w:rsidRPr="003D01CC">
        <w:rPr>
          <w:rFonts w:ascii="Times New Roman" w:hAnsi="Times New Roman"/>
          <w:sz w:val="24"/>
          <w:szCs w:val="24"/>
        </w:rPr>
        <w:t>статья,тезисы, конспект</w:t>
      </w:r>
      <w:r w:rsidRPr="003D01CC">
        <w:rPr>
          <w:rFonts w:ascii="Times New Roman" w:hAnsi="Times New Roman"/>
          <w:iCs/>
          <w:sz w:val="24"/>
          <w:szCs w:val="24"/>
        </w:rPr>
        <w:t xml:space="preserve">, рецензия, </w:t>
      </w:r>
      <w:r w:rsidRPr="003D01CC">
        <w:rPr>
          <w:rFonts w:ascii="Times New Roman" w:hAnsi="Times New Roman"/>
          <w:sz w:val="24"/>
          <w:szCs w:val="24"/>
        </w:rPr>
        <w:t>выписки,реферат</w:t>
      </w:r>
      <w:r w:rsidRPr="003D01CC">
        <w:rPr>
          <w:rFonts w:ascii="Times New Roman" w:hAnsi="Times New Roman"/>
          <w:iCs/>
          <w:sz w:val="24"/>
          <w:szCs w:val="24"/>
        </w:rPr>
        <w:t xml:space="preserve"> и др.), публицистического (выступление, </w:t>
      </w:r>
      <w:r w:rsidRPr="003D01CC">
        <w:rPr>
          <w:rFonts w:ascii="Times New Roman" w:hAnsi="Times New Roman"/>
          <w:sz w:val="24"/>
          <w:szCs w:val="24"/>
        </w:rPr>
        <w:t xml:space="preserve">статья,интервью, очерк, отзыв </w:t>
      </w:r>
      <w:r w:rsidRPr="003D01CC">
        <w:rPr>
          <w:rFonts w:ascii="Times New Roman" w:hAnsi="Times New Roman"/>
          <w:iCs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3D01CC">
        <w:rPr>
          <w:rFonts w:ascii="Times New Roman" w:hAnsi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3D01CC">
        <w:rPr>
          <w:rFonts w:ascii="Times New Roman" w:hAnsi="Times New Roman"/>
          <w:sz w:val="24"/>
          <w:szCs w:val="24"/>
        </w:rPr>
        <w:t>Основные признаки художественной речи.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Основные изобразительно-выразительные средства языка.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Текст. Признаки текста.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3D01CC" w:rsidRPr="00E23149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lastRenderedPageBreak/>
        <w:t xml:space="preserve">Культура речи как раздел лингвистики. </w:t>
      </w:r>
      <w:r w:rsidRPr="003D01CC">
        <w:rPr>
          <w:rFonts w:ascii="Times New Roman" w:hAnsi="Times New Roman"/>
          <w:sz w:val="24"/>
          <w:szCs w:val="24"/>
        </w:rPr>
        <w:t>Основные аспекты культуры речи: нормативный, коммуникативный и этический.Коммуникативная целесообразность, уместность, точность, ясность, выразительность речи</w:t>
      </w:r>
      <w:r w:rsidRPr="003D01CC">
        <w:rPr>
          <w:rFonts w:ascii="Times New Roman" w:hAnsi="Times New Roman"/>
          <w:iCs/>
          <w:sz w:val="24"/>
          <w:szCs w:val="24"/>
        </w:rPr>
        <w:t xml:space="preserve">. </w:t>
      </w:r>
      <w:r w:rsidRPr="003D01CC">
        <w:rPr>
          <w:rFonts w:ascii="Times New Roman" w:hAnsi="Times New Roman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говорения и письма.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научного и делового общения (устная и письменная формы). </w:t>
      </w:r>
      <w:r w:rsidRPr="003D01CC">
        <w:rPr>
          <w:rFonts w:ascii="Times New Roman" w:hAnsi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3D01CC">
        <w:rPr>
          <w:rFonts w:ascii="Times New Roman" w:hAnsi="Times New Roman"/>
          <w:iCs/>
          <w:sz w:val="24"/>
          <w:szCs w:val="24"/>
        </w:rPr>
        <w:t xml:space="preserve"> Культура разговорной речи.</w:t>
      </w:r>
    </w:p>
    <w:p w:rsidR="003D01CC" w:rsidRPr="003D01CC" w:rsidRDefault="003D01CC" w:rsidP="00E231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3D01CC">
        <w:rPr>
          <w:rFonts w:ascii="Times New Roman" w:hAnsi="Times New Roman"/>
          <w:sz w:val="24"/>
          <w:szCs w:val="24"/>
        </w:rPr>
        <w:t>Совершенствование орфографических и пунктуационных умений и навыков.Соблюдение норм литературного языка в речевой практике.Уместность использования языковых средств в речевом высказывании.</w:t>
      </w:r>
    </w:p>
    <w:p w:rsidR="00BE5FF3" w:rsidRDefault="003D01CC" w:rsidP="00BE5F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  <w:bookmarkStart w:id="10" w:name="_Toc14880500"/>
    </w:p>
    <w:p w:rsidR="00BE5FF3" w:rsidRPr="00BE5FF3" w:rsidRDefault="00BE5FF3" w:rsidP="00BE5F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5FF3">
        <w:rPr>
          <w:rFonts w:ascii="Times New Roman" w:eastAsia="Arial Unicode MS" w:hAnsi="Times New Roman"/>
          <w:bCs/>
          <w:iCs/>
          <w:kern w:val="32"/>
          <w:sz w:val="24"/>
          <w:szCs w:val="24"/>
          <w:lang w:eastAsia="ru-RU"/>
        </w:rPr>
        <w:t>ТЕМАТИЧЕСКОЕ ПЛАНИРОВАНИЕ МАТЕРИАЛА КУРСА РУССКОГО ЯЗЫКА В 10 КЛАССЕ</w:t>
      </w:r>
      <w:bookmarkEnd w:id="10"/>
    </w:p>
    <w:p w:rsidR="00BE5FF3" w:rsidRPr="00BE5FF3" w:rsidRDefault="00BE5FF3" w:rsidP="00BE5FF3">
      <w:pPr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BE5FF3">
        <w:rPr>
          <w:rFonts w:ascii="Times New Roman" w:hAnsi="Times New Roman"/>
          <w:iCs/>
          <w:sz w:val="24"/>
          <w:szCs w:val="24"/>
          <w:lang w:eastAsia="ru-RU"/>
        </w:rPr>
        <w:t>(Расчёт учебного времени: 1 час в неделю, 35 часов в год)</w:t>
      </w:r>
    </w:p>
    <w:tbl>
      <w:tblPr>
        <w:tblW w:w="99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5"/>
        <w:gridCol w:w="1276"/>
        <w:gridCol w:w="3828"/>
        <w:gridCol w:w="1558"/>
        <w:gridCol w:w="1276"/>
        <w:gridCol w:w="567"/>
        <w:gridCol w:w="592"/>
      </w:tblGrid>
      <w:tr w:rsidR="00BE5FF3" w:rsidRPr="00BE5FF3" w:rsidTr="00616654">
        <w:trPr>
          <w:trHeight w:val="272"/>
          <w:tblHeader/>
        </w:trPr>
        <w:tc>
          <w:tcPr>
            <w:tcW w:w="825" w:type="dxa"/>
            <w:vMerge w:val="restart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bookmarkStart w:id="11" w:name="2a0e7801d8e19131c91838ccd2471e01e881a5bd"/>
            <w:bookmarkStart w:id="12" w:name="0"/>
            <w:bookmarkEnd w:id="11"/>
            <w:bookmarkEnd w:id="12"/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программы /Темы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Всего часов 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3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BE5FF3" w:rsidRPr="00BE5FF3" w:rsidTr="00616654">
        <w:trPr>
          <w:trHeight w:val="272"/>
          <w:tblHeader/>
        </w:trPr>
        <w:tc>
          <w:tcPr>
            <w:tcW w:w="825" w:type="dxa"/>
            <w:vMerge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изучение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нового /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BE5FF3" w:rsidRPr="00BE5FF3" w:rsidTr="00616654">
        <w:trPr>
          <w:trHeight w:val="420"/>
        </w:trPr>
        <w:tc>
          <w:tcPr>
            <w:tcW w:w="9922" w:type="dxa"/>
            <w:gridSpan w:val="7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КАК ЗНАКОВАЯ СИСТЕМА И ОБЩЕСТВЕННОЕ  ЯВЛЕНИЕ (8 ч)</w:t>
            </w: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ind w:left="-26" w:firstLine="26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§1-2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как знаковая система. Основные функции языка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Русский язык в Российской Федерации 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Формы существования русского национального языка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речи. Изложение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9922" w:type="dxa"/>
            <w:gridSpan w:val="7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КУЛЬТУРА РЕЧИ (14 ч)</w:t>
            </w: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Единицы языка. Уровни языковой системы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Культура речи как раздел лингвистики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Фонетика. Орфоэпические нормы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Лексикология и фразеология. Лексические нормы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словообразование. Словообразовательные нормы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13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Диктант / контрольная работа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Орфографические нормы. Принципы русской орфографии.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гласных в корне 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приставок. Буквы и, </w:t>
            </w:r>
            <w:proofErr w:type="spellStart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Н/НН  в словах различных частей речи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не и ни, правописание предлогов, союзов, частиц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550"/>
        </w:trPr>
        <w:tc>
          <w:tcPr>
            <w:tcW w:w="9922" w:type="dxa"/>
            <w:gridSpan w:val="7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РЕЧЬ. РЕЧЕВОЕ ОБЩЕНИЕ (2 ч)</w:t>
            </w: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§15-16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Речевая деятельность. Виды речевой деятельности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9922" w:type="dxa"/>
            <w:gridSpan w:val="7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ТЕКСТ. ВИДЫ ЕГО ПРЕОБРАЗОВАНИЯ (7 ч)</w:t>
            </w: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Информационная переработка текста. План. Тезисы. Конспект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Реферат. Аннотация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Оценка текста. Рецензия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речи. Сочинение 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9922" w:type="dxa"/>
            <w:gridSpan w:val="7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 (4 ч)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20"/>
        </w:trPr>
        <w:tc>
          <w:tcPr>
            <w:tcW w:w="825" w:type="dxa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E5FF3" w:rsidRPr="00BE5FF3" w:rsidTr="00616654">
        <w:trPr>
          <w:trHeight w:val="420"/>
        </w:trPr>
        <w:tc>
          <w:tcPr>
            <w:tcW w:w="5929" w:type="dxa"/>
            <w:gridSpan w:val="3"/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:rsidR="00BE5FF3" w:rsidRPr="00BE5FF3" w:rsidRDefault="00BE5FF3" w:rsidP="00BE5FF3">
      <w:pPr>
        <w:keepNext/>
        <w:spacing w:after="0" w:line="240" w:lineRule="auto"/>
        <w:outlineLvl w:val="0"/>
        <w:rPr>
          <w:rFonts w:ascii="Times New Roman" w:eastAsia="Arial Unicode MS" w:hAnsi="Times New Roman"/>
          <w:bCs/>
          <w:iCs/>
          <w:kern w:val="32"/>
          <w:sz w:val="24"/>
          <w:szCs w:val="24"/>
          <w:lang w:eastAsia="ru-RU"/>
        </w:rPr>
      </w:pPr>
    </w:p>
    <w:p w:rsidR="00BE5FF3" w:rsidRPr="00BE5FF3" w:rsidRDefault="00BE5FF3" w:rsidP="00BE5FF3">
      <w:pPr>
        <w:keepNext/>
        <w:spacing w:after="0" w:line="240" w:lineRule="auto"/>
        <w:outlineLvl w:val="0"/>
        <w:rPr>
          <w:rFonts w:ascii="Times New Roman" w:eastAsia="Arial Unicode MS" w:hAnsi="Times New Roman"/>
          <w:bCs/>
          <w:iCs/>
          <w:kern w:val="32"/>
          <w:sz w:val="24"/>
          <w:szCs w:val="24"/>
          <w:lang w:eastAsia="ru-RU"/>
        </w:rPr>
      </w:pPr>
      <w:bookmarkStart w:id="13" w:name="_Toc463201705"/>
      <w:bookmarkStart w:id="14" w:name="_Toc14880501"/>
      <w:r w:rsidRPr="00BE5FF3">
        <w:rPr>
          <w:rFonts w:ascii="Times New Roman" w:eastAsia="Arial Unicode MS" w:hAnsi="Times New Roman"/>
          <w:bCs/>
          <w:iCs/>
          <w:kern w:val="32"/>
          <w:sz w:val="24"/>
          <w:szCs w:val="24"/>
          <w:lang w:eastAsia="ru-RU"/>
        </w:rPr>
        <w:t>ТЕМАТИЧЕСКОЕ ПЛАНИРОВАНИЕ МАТЕРИАЛА КУРСА РУССКОГО ЯЗЫКА В 11 КЛАССЕ</w:t>
      </w:r>
      <w:bookmarkEnd w:id="13"/>
      <w:bookmarkEnd w:id="14"/>
    </w:p>
    <w:p w:rsidR="00BE5FF3" w:rsidRPr="00BE5FF3" w:rsidRDefault="00BE5FF3" w:rsidP="00BE5FF3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BE5FF3">
        <w:rPr>
          <w:rFonts w:ascii="Times New Roman" w:hAnsi="Times New Roman"/>
          <w:iCs/>
          <w:sz w:val="24"/>
          <w:szCs w:val="24"/>
          <w:lang w:eastAsia="ru-RU"/>
        </w:rPr>
        <w:t>(Расчёт учебного времени: 1 час в неделю, 35 часов в год)</w:t>
      </w:r>
    </w:p>
    <w:tbl>
      <w:tblPr>
        <w:tblW w:w="11198" w:type="dxa"/>
        <w:tblInd w:w="-10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5"/>
        <w:gridCol w:w="1276"/>
        <w:gridCol w:w="3686"/>
        <w:gridCol w:w="1700"/>
        <w:gridCol w:w="1276"/>
        <w:gridCol w:w="567"/>
        <w:gridCol w:w="592"/>
        <w:gridCol w:w="1276"/>
      </w:tblGrid>
      <w:tr w:rsidR="00BE5FF3" w:rsidRPr="00BE5FF3" w:rsidTr="00616654">
        <w:trPr>
          <w:gridAfter w:val="1"/>
          <w:wAfter w:w="1276" w:type="dxa"/>
          <w:trHeight w:val="27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Материал </w:t>
            </w: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учебника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Раздел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программы  / Темы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Всего часов 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</w:tr>
      <w:tr w:rsidR="00BE5FF3" w:rsidRPr="00BE5FF3" w:rsidTr="00616654">
        <w:trPr>
          <w:gridAfter w:val="1"/>
          <w:wAfter w:w="1276" w:type="dxa"/>
          <w:trHeight w:val="272"/>
          <w:tblHeader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изучение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нового /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BE5F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ЯЗЫК КАК ЗНАКОВАЯ СИСТЕМА И ОБЩЕСТВЕННОЕ  ЯВЛЕНИЕ (6 ч)</w:t>
            </w: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§23-24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Русский язык в современном мире. Экология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речи. Сочинение-рассуждение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trHeight w:val="413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КУЛЬТУРА РЕЧИ (11 ч)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Синтаксис. Синтаксические нормы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Пунктуационные нормы русского языка. Знаки препинания и их функции в письменной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обособленными членами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вводными конструкциями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Диктант /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ФУНКЦИОНАЛЬНАЯ СТИЛИСТИКА И КУЛЬТУРА РЕЧИ (15ч)</w:t>
            </w: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834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Публицистический стиль </w:t>
            </w:r>
          </w:p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Жанры публицистики. Хроника, репортаж, интервью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Очерк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Культура публичной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Анализ художественного текста (фрагмента)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 (3 ч)</w:t>
            </w: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§34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10-11 классах / 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E5FF3" w:rsidRPr="00BE5FF3" w:rsidTr="00616654">
        <w:trPr>
          <w:gridAfter w:val="1"/>
          <w:wAfter w:w="1276" w:type="dxa"/>
          <w:trHeight w:val="420"/>
        </w:trPr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5FF3" w:rsidRPr="00BE5FF3" w:rsidRDefault="00BE5FF3" w:rsidP="00616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E5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:rsidR="00BE5FF3" w:rsidRPr="00BE5FF3" w:rsidRDefault="00BE5FF3" w:rsidP="00BE5FF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5FF3" w:rsidRPr="00BE5FF3" w:rsidRDefault="00BE5FF3" w:rsidP="00BE5FF3">
      <w:pPr>
        <w:rPr>
          <w:rFonts w:ascii="Times New Roman" w:hAnsi="Times New Roman"/>
          <w:sz w:val="24"/>
          <w:szCs w:val="24"/>
        </w:rPr>
      </w:pPr>
    </w:p>
    <w:p w:rsidR="003D01CC" w:rsidRPr="00BE5FF3" w:rsidRDefault="003D01CC" w:rsidP="00BE5FF3">
      <w:pPr>
        <w:pStyle w:val="Style1"/>
        <w:widowControl/>
        <w:spacing w:line="276" w:lineRule="auto"/>
        <w:jc w:val="center"/>
        <w:rPr>
          <w:rFonts w:ascii="Times New Roman" w:hAnsi="Times New Roman"/>
        </w:rPr>
      </w:pPr>
    </w:p>
    <w:sectPr w:rsidR="003D01CC" w:rsidRPr="00BE5FF3" w:rsidSect="0074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EA77FF"/>
    <w:multiLevelType w:val="hybridMultilevel"/>
    <w:tmpl w:val="6DD03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7BA13467"/>
    <w:multiLevelType w:val="hybridMultilevel"/>
    <w:tmpl w:val="2FF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CC"/>
    <w:rsid w:val="00053F4E"/>
    <w:rsid w:val="000C490F"/>
    <w:rsid w:val="002342B2"/>
    <w:rsid w:val="0029208A"/>
    <w:rsid w:val="002B223F"/>
    <w:rsid w:val="00323394"/>
    <w:rsid w:val="003D01CC"/>
    <w:rsid w:val="00404866"/>
    <w:rsid w:val="004A3A08"/>
    <w:rsid w:val="004A3F6C"/>
    <w:rsid w:val="005031AB"/>
    <w:rsid w:val="005729AA"/>
    <w:rsid w:val="0064408C"/>
    <w:rsid w:val="00671002"/>
    <w:rsid w:val="00705F54"/>
    <w:rsid w:val="007346BE"/>
    <w:rsid w:val="007468A9"/>
    <w:rsid w:val="00792E22"/>
    <w:rsid w:val="00832529"/>
    <w:rsid w:val="0085395D"/>
    <w:rsid w:val="00947E33"/>
    <w:rsid w:val="00965D25"/>
    <w:rsid w:val="00975676"/>
    <w:rsid w:val="00A10497"/>
    <w:rsid w:val="00A470DA"/>
    <w:rsid w:val="00B71D36"/>
    <w:rsid w:val="00BE5FF3"/>
    <w:rsid w:val="00C44F03"/>
    <w:rsid w:val="00C44FF8"/>
    <w:rsid w:val="00C47932"/>
    <w:rsid w:val="00CA4664"/>
    <w:rsid w:val="00DD18B4"/>
    <w:rsid w:val="00E23149"/>
    <w:rsid w:val="00FC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1C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D01C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qFormat/>
    <w:rsid w:val="003D01CC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3D01CC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01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3D01CC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3D01CC"/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Strong"/>
    <w:qFormat/>
    <w:rsid w:val="003D01CC"/>
    <w:rPr>
      <w:b/>
      <w:bCs/>
    </w:rPr>
  </w:style>
  <w:style w:type="paragraph" w:customStyle="1" w:styleId="a">
    <w:name w:val="Перечень"/>
    <w:basedOn w:val="a0"/>
    <w:next w:val="a0"/>
    <w:link w:val="a5"/>
    <w:qFormat/>
    <w:rsid w:val="003D01C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3D01CC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styleId="a6">
    <w:name w:val="No Spacing"/>
    <w:qFormat/>
    <w:rsid w:val="003D01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0"/>
    <w:rsid w:val="00947E3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rsid w:val="00947E33"/>
    <w:rPr>
      <w:rFonts w:ascii="Verdana" w:hAnsi="Verdana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wp-content/uploads/2015/07/Primernaya-osnovnaya-obrazovatelnaya-programma-srednego-obshhego-obrazova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Александр</cp:lastModifiedBy>
  <cp:revision>4</cp:revision>
  <cp:lastPrinted>2022-05-10T15:19:00Z</cp:lastPrinted>
  <dcterms:created xsi:type="dcterms:W3CDTF">2019-10-25T01:58:00Z</dcterms:created>
  <dcterms:modified xsi:type="dcterms:W3CDTF">2022-05-10T15:19:00Z</dcterms:modified>
</cp:coreProperties>
</file>