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9" w:rsidRDefault="005C5279" w:rsidP="005C52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</w:p>
    <w:p w:rsidR="005C5279" w:rsidRDefault="005C5279" w:rsidP="005C52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 рабочую программу по предмету «Русский язык»</w:t>
      </w:r>
    </w:p>
    <w:p w:rsidR="005C5279" w:rsidRDefault="005C5279" w:rsidP="005C52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уровень обучения (класс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)-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основное общее образование (7-9) </w:t>
      </w:r>
    </w:p>
    <w:p w:rsidR="005C5279" w:rsidRDefault="005C5279" w:rsidP="005C52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год издания программы -2021</w:t>
      </w:r>
    </w:p>
    <w:p w:rsidR="005C5279" w:rsidRDefault="005C5279" w:rsidP="005C527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Дата внесения изменений: 31 августа 2023 г.</w:t>
      </w:r>
    </w:p>
    <w:p w:rsidR="005C5279" w:rsidRDefault="005C5279" w:rsidP="005C5279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 w:rsidRPr="001D3031">
        <w:rPr>
          <w:rFonts w:ascii="Times New Roman" w:hAnsi="Times New Roman"/>
          <w:color w:val="000000"/>
          <w:sz w:val="28"/>
          <w:lang w:val="ru-RU"/>
        </w:rPr>
        <w:t>В соответствии с пунктом 3 статьи 3 ФЗ от 24.09.2022</w:t>
      </w:r>
      <w:r>
        <w:rPr>
          <w:rFonts w:ascii="Times New Roman" w:hAnsi="Times New Roman"/>
          <w:color w:val="000000"/>
          <w:sz w:val="28"/>
          <w:lang w:val="ru-RU"/>
        </w:rPr>
        <w:t xml:space="preserve"> №371-ФЗ «О внесении изменений </w:t>
      </w:r>
      <w:r w:rsidRPr="001D3031">
        <w:rPr>
          <w:rFonts w:ascii="Times New Roman" w:hAnsi="Times New Roman"/>
          <w:color w:val="000000"/>
          <w:sz w:val="28"/>
          <w:lang w:val="ru-RU"/>
        </w:rPr>
        <w:t>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5C5279" w:rsidRDefault="005C5279" w:rsidP="005C5279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на основании нормативных документов:</w:t>
      </w:r>
    </w:p>
    <w:p w:rsidR="005C5279" w:rsidRPr="00D011D3" w:rsidRDefault="005C5279" w:rsidP="005C52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11D3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от 31 мая 2021 года № 287 «Об утверждении федерального государственного образовательного стандарта основного общего образования»</w:t>
      </w:r>
    </w:p>
    <w:p w:rsidR="005C5279" w:rsidRPr="00D011D3" w:rsidRDefault="005C5279" w:rsidP="005C52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11D3">
        <w:rPr>
          <w:rFonts w:ascii="Times New Roman" w:hAnsi="Times New Roman" w:cs="Times New Roman"/>
          <w:sz w:val="28"/>
          <w:szCs w:val="28"/>
          <w:lang w:val="ru-RU"/>
        </w:rPr>
        <w:t>Приказ Министерства просвещения Российской Федерации № 568 от 18 июля 2022 года «О внесении изменений в федеральный государственный образовательный стандарт основного общего образования»</w:t>
      </w:r>
    </w:p>
    <w:p w:rsidR="005C5279" w:rsidRPr="00D011D3" w:rsidRDefault="005C5279" w:rsidP="005C52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011D3">
        <w:rPr>
          <w:rFonts w:ascii="Times New Roman" w:hAnsi="Times New Roman" w:cs="Times New Roman"/>
          <w:sz w:val="28"/>
          <w:szCs w:val="28"/>
          <w:lang w:val="ru-RU"/>
        </w:rPr>
        <w:t>ФООП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5279" w:rsidRPr="00D011D3" w:rsidRDefault="005C5279" w:rsidP="005C52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D011D3">
        <w:rPr>
          <w:rFonts w:ascii="Times New Roman" w:hAnsi="Times New Roman" w:cs="Times New Roman"/>
          <w:sz w:val="28"/>
          <w:szCs w:val="28"/>
          <w:lang w:val="ru-RU"/>
        </w:rPr>
        <w:t>В 2023-2024 учебном году внесены изменения в рабочую программу:</w:t>
      </w:r>
    </w:p>
    <w:p w:rsidR="005C5279" w:rsidRPr="005C5279" w:rsidRDefault="005C5279" w:rsidP="005C5279">
      <w:pPr>
        <w:spacing w:after="0" w:line="264" w:lineRule="auto"/>
        <w:ind w:left="120" w:firstLine="588"/>
        <w:rPr>
          <w:rFonts w:ascii="Times New Roman" w:hAnsi="Times New Roman" w:cs="Times New Roman"/>
          <w:sz w:val="28"/>
          <w:szCs w:val="28"/>
          <w:lang w:val="ru-RU"/>
        </w:rPr>
      </w:pPr>
      <w:r w:rsidRPr="00D011D3">
        <w:rPr>
          <w:rFonts w:ascii="Times New Roman" w:hAnsi="Times New Roman" w:cs="Times New Roman"/>
          <w:sz w:val="28"/>
          <w:szCs w:val="28"/>
          <w:lang w:val="ru-RU"/>
        </w:rPr>
        <w:t>В раздел Планируемые результаты:</w:t>
      </w:r>
    </w:p>
    <w:p w:rsid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Default="005C5279" w:rsidP="005C527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5279" w:rsidRDefault="005C5279" w:rsidP="005C5279">
      <w:pPr>
        <w:spacing w:after="0"/>
        <w:ind w:left="120"/>
        <w:rPr>
          <w:lang w:val="ru-RU"/>
        </w:rPr>
      </w:pPr>
    </w:p>
    <w:p w:rsid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обществе,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>);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5)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5C527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</w:t>
      </w: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5C527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 действий и использовать его для решения учебных задач;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C5279">
        <w:rPr>
          <w:rFonts w:ascii="Times New Roman" w:hAnsi="Times New Roman"/>
          <w:color w:val="000000"/>
          <w:sz w:val="28"/>
          <w:lang w:val="ru-RU"/>
        </w:rPr>
        <w:t>: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 xml:space="preserve"> по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 xml:space="preserve">пулярной литературы (монолог-описание, монолог-рассуждение, монолог-повествование); выступать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научным сообщением.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я со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здания высказывания в соответствии с целью, темой и коммуникативным замыслом.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</w:t>
      </w: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вила речевого этикета.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новным признакам; выявлять его структуру, особенности абзац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C5279">
        <w:rPr>
          <w:rFonts w:ascii="Times New Roman" w:hAnsi="Times New Roman"/>
          <w:b/>
          <w:color w:val="000000"/>
          <w:sz w:val="28"/>
          <w:lang w:val="ru-RU"/>
        </w:rPr>
        <w:t>ш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).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).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C5279">
        <w:rPr>
          <w:rFonts w:ascii="Times New Roman" w:hAnsi="Times New Roman"/>
          <w:color w:val="000000"/>
          <w:sz w:val="28"/>
          <w:lang w:val="ru-RU"/>
        </w:rPr>
        <w:t>и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C527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5C5279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C527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видов и в речевой практике.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зов в тексте, в том числе как сре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C5279">
        <w:rPr>
          <w:rFonts w:ascii="Times New Roman" w:hAnsi="Times New Roman"/>
          <w:color w:val="000000"/>
          <w:sz w:val="28"/>
          <w:lang w:val="ru-RU"/>
        </w:rPr>
        <w:t>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C5279" w:rsidRPr="005C5279" w:rsidRDefault="005C5279" w:rsidP="005C5279">
      <w:pPr>
        <w:spacing w:after="0"/>
        <w:ind w:left="120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</w:t>
      </w: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венных, публицистических текстов различных функционально-смысловых типов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5C5279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C527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C527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ления в речи сочетаний однородных членов разных типов.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5C527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5C527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5C52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C5279">
        <w:rPr>
          <w:rFonts w:ascii="Times New Roman" w:hAnsi="Times New Roman"/>
          <w:color w:val="000000"/>
          <w:sz w:val="28"/>
          <w:lang w:val="ru-RU"/>
        </w:rPr>
        <w:t>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C527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C527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неосложнённые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ными и вставными конструкциями, обращениями и междометиями.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</w:t>
      </w: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пунктуации при выполнении языкового анализа различных видов и в речевой практике.</w:t>
      </w:r>
    </w:p>
    <w:p w:rsidR="005C5279" w:rsidRPr="005C5279" w:rsidRDefault="005C5279" w:rsidP="005C5279">
      <w:pPr>
        <w:spacing w:after="0"/>
        <w:ind w:left="120"/>
        <w:rPr>
          <w:lang w:val="ru-RU"/>
        </w:rPr>
      </w:pPr>
    </w:p>
    <w:p w:rsidR="005C5279" w:rsidRPr="005C5279" w:rsidRDefault="005C5279" w:rsidP="005C5279">
      <w:pPr>
        <w:spacing w:after="0"/>
        <w:ind w:left="120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C5279" w:rsidRPr="005C5279" w:rsidRDefault="005C5279" w:rsidP="005C5279">
      <w:pPr>
        <w:spacing w:after="0"/>
        <w:ind w:left="120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C5279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5C5279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</w:t>
      </w: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сочетания элементов разговорной речи и разных функциональных стилей в художественном произведении.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5C5279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5C5279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5C527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Понимать явления грамматической синонимии сложно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527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употребления бессоюзных сложных предложений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5C5279">
        <w:rPr>
          <w:rFonts w:ascii="Times New Roman" w:hAnsi="Times New Roman"/>
          <w:color w:val="000000"/>
          <w:sz w:val="28"/>
          <w:lang w:val="ru-RU"/>
        </w:rPr>
        <w:softHyphen/>
        <w:t>ниях.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</w:p>
    <w:p w:rsidR="005C5279" w:rsidRPr="005C5279" w:rsidRDefault="005C5279" w:rsidP="005C5279">
      <w:pPr>
        <w:spacing w:after="0" w:line="264" w:lineRule="auto"/>
        <w:ind w:left="120"/>
        <w:jc w:val="both"/>
        <w:rPr>
          <w:lang w:val="ru-RU"/>
        </w:rPr>
      </w:pPr>
      <w:r w:rsidRPr="005C527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lang w:val="ru-RU"/>
        </w:rPr>
      </w:pPr>
      <w:r w:rsidRPr="005C52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C5279" w:rsidRPr="005C5279" w:rsidRDefault="005C5279" w:rsidP="005C527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C5279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C5279" w:rsidRPr="005C5279" w:rsidRDefault="005C5279" w:rsidP="005C5279">
      <w:pPr>
        <w:spacing w:after="0"/>
        <w:ind w:left="120"/>
        <w:rPr>
          <w:rFonts w:ascii="Times New Roman" w:hAnsi="Times New Roman" w:cs="Times New Roman"/>
        </w:rPr>
      </w:pPr>
      <w:r w:rsidRPr="005C5279">
        <w:rPr>
          <w:rFonts w:ascii="Times New Roman" w:hAnsi="Times New Roman" w:cs="Times New Roman"/>
          <w:color w:val="000000"/>
          <w:sz w:val="28"/>
        </w:rPr>
        <w:t>​</w:t>
      </w:r>
    </w:p>
    <w:p w:rsidR="00926266" w:rsidRPr="005C5279" w:rsidRDefault="00926266">
      <w:pPr>
        <w:rPr>
          <w:rFonts w:ascii="Times New Roman" w:hAnsi="Times New Roman" w:cs="Times New Roman"/>
        </w:rPr>
      </w:pPr>
    </w:p>
    <w:sectPr w:rsidR="00926266" w:rsidRPr="005C5279" w:rsidSect="009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C5279"/>
    <w:rsid w:val="000861C9"/>
    <w:rsid w:val="005C5279"/>
    <w:rsid w:val="008E4858"/>
    <w:rsid w:val="0092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7103</Words>
  <Characters>40489</Characters>
  <Application>Microsoft Office Word</Application>
  <DocSecurity>0</DocSecurity>
  <Lines>337</Lines>
  <Paragraphs>94</Paragraphs>
  <ScaleCrop>false</ScaleCrop>
  <Company/>
  <LinksUpToDate>false</LinksUpToDate>
  <CharactersWithSpaces>47498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2023-09-30T18:02:00Z</dcterms:created>
  <dcterms:modified xsi:type="dcterms:W3CDTF">2023-09-30T18:03:00Z</dcterms:modified>
</cp:coreProperties>
</file>