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E9" w:rsidRPr="00E448C1" w:rsidRDefault="00E448C1">
      <w:pPr>
        <w:spacing w:after="0" w:line="408" w:lineRule="auto"/>
        <w:ind w:left="120"/>
        <w:jc w:val="center"/>
        <w:rPr>
          <w:lang w:val="ru-RU"/>
        </w:rPr>
      </w:pPr>
      <w:bookmarkStart w:id="0" w:name="block-4292189"/>
      <w:r w:rsidRPr="00E448C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13E9" w:rsidRPr="00E448C1" w:rsidRDefault="00E448C1">
      <w:pPr>
        <w:spacing w:after="0" w:line="408" w:lineRule="auto"/>
        <w:ind w:left="120"/>
        <w:jc w:val="center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E448C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E448C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213E9" w:rsidRPr="00E448C1" w:rsidRDefault="00E448C1">
      <w:pPr>
        <w:spacing w:after="0" w:line="408" w:lineRule="auto"/>
        <w:ind w:left="120"/>
        <w:jc w:val="center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E448C1">
        <w:rPr>
          <w:rFonts w:ascii="Times New Roman" w:hAnsi="Times New Roman"/>
          <w:b/>
          <w:color w:val="000000"/>
          <w:sz w:val="28"/>
          <w:lang w:val="ru-RU"/>
        </w:rPr>
        <w:t>Прохоровского района</w:t>
      </w:r>
      <w:bookmarkEnd w:id="2"/>
      <w:r w:rsidRPr="00E448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448C1">
        <w:rPr>
          <w:rFonts w:ascii="Times New Roman" w:hAnsi="Times New Roman"/>
          <w:color w:val="000000"/>
          <w:sz w:val="28"/>
          <w:lang w:val="ru-RU"/>
        </w:rPr>
        <w:t>​</w:t>
      </w:r>
    </w:p>
    <w:p w:rsidR="002213E9" w:rsidRPr="00E448C1" w:rsidRDefault="00E448C1">
      <w:pPr>
        <w:spacing w:after="0" w:line="408" w:lineRule="auto"/>
        <w:ind w:left="120"/>
        <w:jc w:val="center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МБОУ «Холоднянская СОШ»</w:t>
      </w:r>
    </w:p>
    <w:p w:rsidR="002213E9" w:rsidRPr="00E448C1" w:rsidRDefault="002213E9">
      <w:pPr>
        <w:spacing w:after="0"/>
        <w:ind w:left="120"/>
        <w:rPr>
          <w:lang w:val="ru-RU"/>
        </w:rPr>
      </w:pPr>
    </w:p>
    <w:p w:rsidR="002213E9" w:rsidRPr="00E448C1" w:rsidRDefault="002213E9">
      <w:pPr>
        <w:spacing w:after="0"/>
        <w:ind w:left="120"/>
        <w:rPr>
          <w:lang w:val="ru-RU"/>
        </w:rPr>
      </w:pPr>
    </w:p>
    <w:p w:rsidR="002213E9" w:rsidRPr="00E448C1" w:rsidRDefault="002213E9">
      <w:pPr>
        <w:spacing w:after="0"/>
        <w:ind w:left="120"/>
        <w:rPr>
          <w:lang w:val="ru-RU"/>
        </w:rPr>
      </w:pPr>
    </w:p>
    <w:p w:rsidR="002213E9" w:rsidRPr="00E448C1" w:rsidRDefault="002213E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448C1" w:rsidRPr="00E448C1" w:rsidTr="00E448C1">
        <w:tc>
          <w:tcPr>
            <w:tcW w:w="3114" w:type="dxa"/>
          </w:tcPr>
          <w:p w:rsidR="00E448C1" w:rsidRPr="0040209D" w:rsidRDefault="00E448C1" w:rsidP="00E448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448C1" w:rsidRPr="008944ED" w:rsidRDefault="00E448C1" w:rsidP="00E448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E448C1" w:rsidRDefault="00E448C1" w:rsidP="00E448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448C1" w:rsidRPr="008944ED" w:rsidRDefault="00E448C1" w:rsidP="00E448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:rsidR="00E448C1" w:rsidRDefault="00E448C1" w:rsidP="00E448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_____</w:t>
            </w:r>
          </w:p>
          <w:p w:rsidR="00E448C1" w:rsidRDefault="00E448C1" w:rsidP="00E448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«__»  __________ 2023 г.</w:t>
            </w:r>
          </w:p>
          <w:p w:rsidR="00E448C1" w:rsidRPr="0040209D" w:rsidRDefault="00E448C1" w:rsidP="00E448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448C1" w:rsidRPr="0040209D" w:rsidRDefault="00E448C1" w:rsidP="00E448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448C1" w:rsidRPr="008944ED" w:rsidRDefault="00E448C1" w:rsidP="00E448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E448C1" w:rsidRDefault="00E448C1" w:rsidP="00E448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448C1" w:rsidRPr="008944ED" w:rsidRDefault="00E448C1" w:rsidP="00E448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:rsidR="00E448C1" w:rsidRDefault="00E448C1" w:rsidP="00E448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_____</w:t>
            </w:r>
          </w:p>
          <w:p w:rsidR="00E448C1" w:rsidRDefault="00E448C1" w:rsidP="00E448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«__»  __________ 2023 г.</w:t>
            </w:r>
          </w:p>
          <w:p w:rsidR="00E448C1" w:rsidRPr="0040209D" w:rsidRDefault="00E448C1" w:rsidP="00E448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448C1" w:rsidRDefault="00E448C1" w:rsidP="00E448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448C1" w:rsidRPr="008944ED" w:rsidRDefault="00E448C1" w:rsidP="00E448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«Холоднянская СОШ»</w:t>
            </w:r>
          </w:p>
          <w:p w:rsidR="00E448C1" w:rsidRDefault="00E448C1" w:rsidP="00E448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448C1" w:rsidRPr="008944ED" w:rsidRDefault="00E448C1" w:rsidP="00E448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Подгорная Н.П.</w:t>
            </w:r>
          </w:p>
          <w:p w:rsidR="00E448C1" w:rsidRDefault="00E448C1" w:rsidP="00E448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_____</w:t>
            </w:r>
          </w:p>
          <w:p w:rsidR="00E448C1" w:rsidRDefault="00E448C1" w:rsidP="00E448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«__»  __________ 2023 г.</w:t>
            </w:r>
          </w:p>
          <w:p w:rsidR="00E448C1" w:rsidRPr="0040209D" w:rsidRDefault="00E448C1" w:rsidP="00E448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13E9" w:rsidRPr="00E448C1" w:rsidRDefault="002213E9" w:rsidP="00E448C1">
      <w:pPr>
        <w:spacing w:after="0"/>
        <w:rPr>
          <w:lang w:val="ru-RU"/>
        </w:rPr>
      </w:pPr>
    </w:p>
    <w:p w:rsidR="002213E9" w:rsidRPr="00E448C1" w:rsidRDefault="002213E9">
      <w:pPr>
        <w:spacing w:after="0"/>
        <w:ind w:left="120"/>
        <w:rPr>
          <w:lang w:val="ru-RU"/>
        </w:rPr>
      </w:pPr>
    </w:p>
    <w:p w:rsidR="002213E9" w:rsidRPr="00E448C1" w:rsidRDefault="002213E9">
      <w:pPr>
        <w:spacing w:after="0"/>
        <w:ind w:left="120"/>
        <w:rPr>
          <w:lang w:val="ru-RU"/>
        </w:rPr>
      </w:pPr>
    </w:p>
    <w:p w:rsidR="002213E9" w:rsidRPr="00E448C1" w:rsidRDefault="002213E9">
      <w:pPr>
        <w:spacing w:after="0"/>
        <w:ind w:left="120"/>
        <w:rPr>
          <w:lang w:val="ru-RU"/>
        </w:rPr>
      </w:pPr>
    </w:p>
    <w:p w:rsidR="002213E9" w:rsidRPr="00E448C1" w:rsidRDefault="00E448C1">
      <w:pPr>
        <w:spacing w:after="0" w:line="408" w:lineRule="auto"/>
        <w:ind w:left="120"/>
        <w:jc w:val="center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13E9" w:rsidRPr="00E448C1" w:rsidRDefault="00E448C1">
      <w:pPr>
        <w:spacing w:after="0" w:line="408" w:lineRule="auto"/>
        <w:ind w:left="120"/>
        <w:jc w:val="center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 609479)</w:t>
      </w:r>
    </w:p>
    <w:p w:rsidR="002213E9" w:rsidRPr="00E448C1" w:rsidRDefault="002213E9">
      <w:pPr>
        <w:spacing w:after="0"/>
        <w:ind w:left="120"/>
        <w:jc w:val="center"/>
        <w:rPr>
          <w:lang w:val="ru-RU"/>
        </w:rPr>
      </w:pPr>
    </w:p>
    <w:p w:rsidR="002213E9" w:rsidRPr="00E448C1" w:rsidRDefault="00E448C1">
      <w:pPr>
        <w:spacing w:after="0" w:line="408" w:lineRule="auto"/>
        <w:ind w:left="120"/>
        <w:jc w:val="center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2213E9" w:rsidRPr="00E448C1" w:rsidRDefault="00E448C1">
      <w:pPr>
        <w:spacing w:after="0" w:line="408" w:lineRule="auto"/>
        <w:ind w:left="120"/>
        <w:jc w:val="center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2213E9" w:rsidRPr="00E448C1" w:rsidRDefault="002213E9">
      <w:pPr>
        <w:spacing w:after="0"/>
        <w:ind w:left="120"/>
        <w:jc w:val="center"/>
        <w:rPr>
          <w:lang w:val="ru-RU"/>
        </w:rPr>
      </w:pPr>
    </w:p>
    <w:p w:rsidR="002213E9" w:rsidRPr="00E448C1" w:rsidRDefault="002213E9">
      <w:pPr>
        <w:spacing w:after="0"/>
        <w:ind w:left="120"/>
        <w:jc w:val="center"/>
        <w:rPr>
          <w:lang w:val="ru-RU"/>
        </w:rPr>
      </w:pPr>
    </w:p>
    <w:p w:rsidR="002213E9" w:rsidRPr="00E448C1" w:rsidRDefault="002213E9">
      <w:pPr>
        <w:spacing w:after="0"/>
        <w:ind w:left="120"/>
        <w:jc w:val="center"/>
        <w:rPr>
          <w:lang w:val="ru-RU"/>
        </w:rPr>
      </w:pPr>
    </w:p>
    <w:p w:rsidR="002213E9" w:rsidRPr="00E448C1" w:rsidRDefault="002213E9">
      <w:pPr>
        <w:spacing w:after="0"/>
        <w:ind w:left="120"/>
        <w:jc w:val="center"/>
        <w:rPr>
          <w:lang w:val="ru-RU"/>
        </w:rPr>
      </w:pPr>
    </w:p>
    <w:p w:rsidR="002213E9" w:rsidRPr="00E448C1" w:rsidRDefault="002213E9">
      <w:pPr>
        <w:spacing w:after="0"/>
        <w:ind w:left="120"/>
        <w:jc w:val="center"/>
        <w:rPr>
          <w:lang w:val="ru-RU"/>
        </w:rPr>
      </w:pPr>
    </w:p>
    <w:p w:rsidR="002213E9" w:rsidRPr="00E448C1" w:rsidRDefault="002213E9">
      <w:pPr>
        <w:spacing w:after="0"/>
        <w:ind w:left="120"/>
        <w:jc w:val="center"/>
        <w:rPr>
          <w:lang w:val="ru-RU"/>
        </w:rPr>
      </w:pPr>
    </w:p>
    <w:p w:rsidR="002213E9" w:rsidRPr="00E448C1" w:rsidRDefault="002213E9" w:rsidP="00E448C1">
      <w:pPr>
        <w:spacing w:after="0"/>
        <w:rPr>
          <w:lang w:val="ru-RU"/>
        </w:rPr>
      </w:pPr>
    </w:p>
    <w:p w:rsidR="002213E9" w:rsidRPr="00E448C1" w:rsidRDefault="002213E9">
      <w:pPr>
        <w:spacing w:after="0"/>
        <w:ind w:left="120"/>
        <w:jc w:val="center"/>
        <w:rPr>
          <w:lang w:val="ru-RU"/>
        </w:rPr>
      </w:pPr>
    </w:p>
    <w:p w:rsidR="002213E9" w:rsidRPr="00E448C1" w:rsidRDefault="002213E9">
      <w:pPr>
        <w:spacing w:after="0"/>
        <w:ind w:left="120"/>
        <w:jc w:val="center"/>
        <w:rPr>
          <w:lang w:val="ru-RU"/>
        </w:rPr>
      </w:pPr>
    </w:p>
    <w:p w:rsidR="002213E9" w:rsidRPr="00E448C1" w:rsidRDefault="002213E9">
      <w:pPr>
        <w:spacing w:after="0"/>
        <w:ind w:left="120"/>
        <w:jc w:val="center"/>
        <w:rPr>
          <w:lang w:val="ru-RU"/>
        </w:rPr>
      </w:pPr>
    </w:p>
    <w:p w:rsidR="002213E9" w:rsidRPr="00E448C1" w:rsidRDefault="002213E9">
      <w:pPr>
        <w:spacing w:after="0"/>
        <w:ind w:left="120"/>
        <w:jc w:val="center"/>
        <w:rPr>
          <w:lang w:val="ru-RU"/>
        </w:rPr>
      </w:pPr>
    </w:p>
    <w:p w:rsidR="002213E9" w:rsidRPr="00E448C1" w:rsidRDefault="00E448C1">
      <w:pPr>
        <w:spacing w:after="0"/>
        <w:ind w:left="120"/>
        <w:jc w:val="center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E448C1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E448C1"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 w:rsidRPr="00E448C1">
        <w:rPr>
          <w:rFonts w:ascii="Times New Roman" w:hAnsi="Times New Roman"/>
          <w:b/>
          <w:color w:val="000000"/>
          <w:sz w:val="28"/>
          <w:lang w:val="ru-RU"/>
        </w:rPr>
        <w:t>олодное</w:t>
      </w:r>
      <w:bookmarkEnd w:id="3"/>
      <w:r w:rsidRPr="00E448C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E448C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448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448C1">
        <w:rPr>
          <w:rFonts w:ascii="Times New Roman" w:hAnsi="Times New Roman"/>
          <w:color w:val="000000"/>
          <w:sz w:val="28"/>
          <w:lang w:val="ru-RU"/>
        </w:rPr>
        <w:t>​</w:t>
      </w:r>
    </w:p>
    <w:p w:rsidR="002213E9" w:rsidRPr="00E448C1" w:rsidRDefault="002213E9">
      <w:pPr>
        <w:rPr>
          <w:lang w:val="ru-RU"/>
        </w:rPr>
        <w:sectPr w:rsidR="002213E9" w:rsidRPr="00E448C1">
          <w:pgSz w:w="11906" w:h="16383"/>
          <w:pgMar w:top="1134" w:right="850" w:bottom="1134" w:left="1701" w:header="720" w:footer="720" w:gutter="0"/>
          <w:cols w:space="720"/>
        </w:sectPr>
      </w:pPr>
    </w:p>
    <w:p w:rsidR="002213E9" w:rsidRPr="00E448C1" w:rsidRDefault="00E448C1">
      <w:pPr>
        <w:spacing w:after="0" w:line="264" w:lineRule="auto"/>
        <w:ind w:left="120"/>
        <w:jc w:val="both"/>
        <w:rPr>
          <w:lang w:val="ru-RU"/>
        </w:rPr>
      </w:pPr>
      <w:bookmarkStart w:id="5" w:name="block-4292191"/>
      <w:bookmarkEnd w:id="0"/>
      <w:r w:rsidRPr="00E448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13E9" w:rsidRPr="00E448C1" w:rsidRDefault="002213E9">
      <w:pPr>
        <w:spacing w:after="0" w:line="264" w:lineRule="auto"/>
        <w:ind w:left="120"/>
        <w:jc w:val="both"/>
        <w:rPr>
          <w:lang w:val="ru-RU"/>
        </w:rPr>
      </w:pP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E448C1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>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E448C1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E448C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​</w:t>
      </w:r>
    </w:p>
    <w:p w:rsidR="002213E9" w:rsidRPr="00E448C1" w:rsidRDefault="002213E9">
      <w:pPr>
        <w:rPr>
          <w:lang w:val="ru-RU"/>
        </w:rPr>
        <w:sectPr w:rsidR="002213E9" w:rsidRPr="00E448C1">
          <w:pgSz w:w="11906" w:h="16383"/>
          <w:pgMar w:top="1134" w:right="850" w:bottom="1134" w:left="1701" w:header="720" w:footer="720" w:gutter="0"/>
          <w:cols w:space="720"/>
        </w:sectPr>
      </w:pPr>
    </w:p>
    <w:p w:rsidR="002213E9" w:rsidRPr="00E448C1" w:rsidRDefault="00E448C1">
      <w:pPr>
        <w:spacing w:after="0" w:line="264" w:lineRule="auto"/>
        <w:ind w:left="120"/>
        <w:jc w:val="both"/>
        <w:rPr>
          <w:lang w:val="ru-RU"/>
        </w:rPr>
      </w:pPr>
      <w:bookmarkStart w:id="7" w:name="block-4292193"/>
      <w:bookmarkEnd w:id="5"/>
      <w:r w:rsidRPr="00E448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213E9" w:rsidRPr="00E448C1" w:rsidRDefault="002213E9">
      <w:pPr>
        <w:spacing w:after="0" w:line="264" w:lineRule="auto"/>
        <w:ind w:left="120"/>
        <w:jc w:val="both"/>
        <w:rPr>
          <w:lang w:val="ru-RU"/>
        </w:rPr>
      </w:pPr>
    </w:p>
    <w:p w:rsidR="002213E9" w:rsidRPr="00E448C1" w:rsidRDefault="00E448C1">
      <w:pPr>
        <w:spacing w:after="0" w:line="264" w:lineRule="auto"/>
        <w:ind w:left="12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213E9" w:rsidRPr="00E448C1" w:rsidRDefault="002213E9">
      <w:pPr>
        <w:spacing w:after="0" w:line="264" w:lineRule="auto"/>
        <w:ind w:left="120"/>
        <w:jc w:val="both"/>
        <w:rPr>
          <w:lang w:val="ru-RU"/>
        </w:rPr>
      </w:pP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proofErr w:type="gramStart"/>
      <w:r>
        <w:rPr>
          <w:rFonts w:ascii="Times New Roman" w:hAnsi="Times New Roman"/>
          <w:color w:val="000000"/>
          <w:sz w:val="28"/>
        </w:rPr>
        <w:t>Поисковые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448C1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>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448C1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448C1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2213E9" w:rsidRPr="00E448C1" w:rsidRDefault="002213E9">
      <w:pPr>
        <w:spacing w:after="0" w:line="264" w:lineRule="auto"/>
        <w:ind w:left="120"/>
        <w:jc w:val="both"/>
        <w:rPr>
          <w:lang w:val="ru-RU"/>
        </w:rPr>
      </w:pPr>
    </w:p>
    <w:p w:rsidR="002213E9" w:rsidRPr="00E448C1" w:rsidRDefault="00E448C1">
      <w:pPr>
        <w:spacing w:after="0" w:line="264" w:lineRule="auto"/>
        <w:ind w:left="12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213E9" w:rsidRPr="00E448C1" w:rsidRDefault="002213E9">
      <w:pPr>
        <w:spacing w:after="0" w:line="264" w:lineRule="auto"/>
        <w:ind w:left="120"/>
        <w:jc w:val="both"/>
        <w:rPr>
          <w:lang w:val="ru-RU"/>
        </w:rPr>
      </w:pP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48C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2213E9" w:rsidRPr="00E448C1" w:rsidRDefault="002213E9">
      <w:pPr>
        <w:spacing w:after="0" w:line="264" w:lineRule="auto"/>
        <w:ind w:left="120"/>
        <w:jc w:val="both"/>
        <w:rPr>
          <w:lang w:val="ru-RU"/>
        </w:rPr>
      </w:pPr>
    </w:p>
    <w:p w:rsidR="002213E9" w:rsidRPr="00E448C1" w:rsidRDefault="00E448C1">
      <w:pPr>
        <w:spacing w:after="0" w:line="264" w:lineRule="auto"/>
        <w:ind w:left="12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213E9" w:rsidRPr="00E448C1" w:rsidRDefault="002213E9">
      <w:pPr>
        <w:spacing w:after="0" w:line="264" w:lineRule="auto"/>
        <w:ind w:left="120"/>
        <w:jc w:val="both"/>
        <w:rPr>
          <w:lang w:val="ru-RU"/>
        </w:rPr>
      </w:pP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E448C1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Граф. Вершина, ребро, путь.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E448C1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proofErr w:type="gramStart"/>
      <w:r>
        <w:rPr>
          <w:rFonts w:ascii="Times New Roman" w:hAnsi="Times New Roman"/>
          <w:color w:val="000000"/>
          <w:sz w:val="28"/>
        </w:rPr>
        <w:t>Примеры использования деревьев.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448C1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48C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E448C1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2213E9" w:rsidRPr="00E448C1" w:rsidRDefault="00E448C1">
      <w:pPr>
        <w:spacing w:after="0" w:line="264" w:lineRule="auto"/>
        <w:ind w:left="12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2213E9" w:rsidRPr="00E448C1" w:rsidRDefault="002213E9">
      <w:pPr>
        <w:rPr>
          <w:lang w:val="ru-RU"/>
        </w:rPr>
        <w:sectPr w:rsidR="002213E9" w:rsidRPr="00E448C1">
          <w:pgSz w:w="11906" w:h="16383"/>
          <w:pgMar w:top="1134" w:right="850" w:bottom="1134" w:left="1701" w:header="720" w:footer="720" w:gutter="0"/>
          <w:cols w:space="720"/>
        </w:sectPr>
      </w:pPr>
    </w:p>
    <w:p w:rsidR="002213E9" w:rsidRPr="00E448C1" w:rsidRDefault="00E448C1">
      <w:pPr>
        <w:spacing w:after="0" w:line="264" w:lineRule="auto"/>
        <w:ind w:left="120"/>
        <w:jc w:val="both"/>
        <w:rPr>
          <w:lang w:val="ru-RU"/>
        </w:rPr>
      </w:pPr>
      <w:bookmarkStart w:id="8" w:name="block-4292195"/>
      <w:bookmarkEnd w:id="7"/>
      <w:r w:rsidRPr="00E448C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2213E9" w:rsidRPr="00E448C1" w:rsidRDefault="002213E9">
      <w:pPr>
        <w:spacing w:after="0" w:line="264" w:lineRule="auto"/>
        <w:ind w:left="120"/>
        <w:jc w:val="both"/>
        <w:rPr>
          <w:lang w:val="ru-RU"/>
        </w:rPr>
      </w:pP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2213E9" w:rsidRPr="00E448C1" w:rsidRDefault="00E448C1">
      <w:pPr>
        <w:spacing w:after="0" w:line="264" w:lineRule="auto"/>
        <w:ind w:left="12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E448C1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E448C1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E448C1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213E9" w:rsidRPr="00E448C1" w:rsidRDefault="00E448C1">
      <w:pPr>
        <w:spacing w:after="0" w:line="264" w:lineRule="auto"/>
        <w:ind w:left="12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213E9" w:rsidRPr="00E448C1" w:rsidRDefault="002213E9">
      <w:pPr>
        <w:spacing w:after="0" w:line="264" w:lineRule="auto"/>
        <w:ind w:left="120"/>
        <w:jc w:val="both"/>
        <w:rPr>
          <w:lang w:val="ru-RU"/>
        </w:rPr>
      </w:pP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2213E9" w:rsidRPr="00E448C1" w:rsidRDefault="002213E9">
      <w:pPr>
        <w:spacing w:after="0" w:line="264" w:lineRule="auto"/>
        <w:ind w:left="120"/>
        <w:jc w:val="both"/>
        <w:rPr>
          <w:lang w:val="ru-RU"/>
        </w:rPr>
      </w:pPr>
    </w:p>
    <w:p w:rsidR="002213E9" w:rsidRPr="00E448C1" w:rsidRDefault="00E448C1">
      <w:pPr>
        <w:spacing w:after="0" w:line="264" w:lineRule="auto"/>
        <w:ind w:left="12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2213E9" w:rsidRPr="00E448C1" w:rsidRDefault="002213E9">
      <w:pPr>
        <w:spacing w:after="0" w:line="264" w:lineRule="auto"/>
        <w:ind w:left="120"/>
        <w:jc w:val="both"/>
        <w:rPr>
          <w:lang w:val="ru-RU"/>
        </w:rPr>
      </w:pPr>
    </w:p>
    <w:p w:rsidR="002213E9" w:rsidRPr="00E448C1" w:rsidRDefault="00E448C1">
      <w:pPr>
        <w:spacing w:after="0" w:line="264" w:lineRule="auto"/>
        <w:ind w:left="12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213E9" w:rsidRPr="00E448C1" w:rsidRDefault="002213E9">
      <w:pPr>
        <w:spacing w:after="0" w:line="264" w:lineRule="auto"/>
        <w:ind w:left="120"/>
        <w:jc w:val="both"/>
        <w:rPr>
          <w:lang w:val="ru-RU"/>
        </w:rPr>
      </w:pPr>
    </w:p>
    <w:p w:rsidR="002213E9" w:rsidRPr="00E448C1" w:rsidRDefault="00E448C1">
      <w:pPr>
        <w:spacing w:after="0" w:line="264" w:lineRule="auto"/>
        <w:ind w:left="12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2213E9" w:rsidRPr="00E448C1" w:rsidRDefault="002213E9">
      <w:pPr>
        <w:spacing w:after="0" w:line="264" w:lineRule="auto"/>
        <w:ind w:left="120"/>
        <w:jc w:val="both"/>
        <w:rPr>
          <w:lang w:val="ru-RU"/>
        </w:rPr>
      </w:pPr>
    </w:p>
    <w:p w:rsidR="002213E9" w:rsidRPr="00E448C1" w:rsidRDefault="00E448C1">
      <w:pPr>
        <w:spacing w:after="0" w:line="264" w:lineRule="auto"/>
        <w:ind w:left="120"/>
        <w:jc w:val="both"/>
        <w:rPr>
          <w:lang w:val="ru-RU"/>
        </w:rPr>
      </w:pPr>
      <w:r w:rsidRPr="00E448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13E9" w:rsidRPr="00E448C1" w:rsidRDefault="002213E9">
      <w:pPr>
        <w:spacing w:after="0" w:line="264" w:lineRule="auto"/>
        <w:ind w:left="120"/>
        <w:jc w:val="both"/>
        <w:rPr>
          <w:lang w:val="ru-RU"/>
        </w:rPr>
      </w:pPr>
    </w:p>
    <w:p w:rsidR="002213E9" w:rsidRPr="00E448C1" w:rsidRDefault="00E448C1">
      <w:pPr>
        <w:spacing w:after="0" w:line="264" w:lineRule="auto"/>
        <w:ind w:left="12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448C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>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2213E9" w:rsidRPr="00E448C1" w:rsidRDefault="002213E9">
      <w:pPr>
        <w:spacing w:after="0" w:line="264" w:lineRule="auto"/>
        <w:ind w:left="120"/>
        <w:jc w:val="both"/>
        <w:rPr>
          <w:lang w:val="ru-RU"/>
        </w:rPr>
      </w:pPr>
    </w:p>
    <w:p w:rsidR="002213E9" w:rsidRPr="00E448C1" w:rsidRDefault="00E448C1">
      <w:pPr>
        <w:spacing w:after="0" w:line="264" w:lineRule="auto"/>
        <w:ind w:left="12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448C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48C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2213E9" w:rsidRPr="00E448C1" w:rsidRDefault="002213E9">
      <w:pPr>
        <w:spacing w:after="0" w:line="264" w:lineRule="auto"/>
        <w:ind w:left="120"/>
        <w:jc w:val="both"/>
        <w:rPr>
          <w:lang w:val="ru-RU"/>
        </w:rPr>
      </w:pPr>
    </w:p>
    <w:p w:rsidR="002213E9" w:rsidRPr="00E448C1" w:rsidRDefault="00E448C1">
      <w:pPr>
        <w:spacing w:after="0" w:line="264" w:lineRule="auto"/>
        <w:ind w:left="12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448C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E448C1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448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448C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E448C1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E448C1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213E9" w:rsidRPr="00E448C1" w:rsidRDefault="00E448C1">
      <w:pPr>
        <w:spacing w:after="0" w:line="264" w:lineRule="auto"/>
        <w:ind w:firstLine="600"/>
        <w:jc w:val="both"/>
        <w:rPr>
          <w:lang w:val="ru-RU"/>
        </w:rPr>
      </w:pPr>
      <w:r w:rsidRPr="00E448C1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2213E9" w:rsidRPr="00E448C1" w:rsidRDefault="002213E9">
      <w:pPr>
        <w:rPr>
          <w:lang w:val="ru-RU"/>
        </w:rPr>
        <w:sectPr w:rsidR="002213E9" w:rsidRPr="00E448C1">
          <w:pgSz w:w="11906" w:h="16383"/>
          <w:pgMar w:top="1134" w:right="850" w:bottom="1134" w:left="1701" w:header="720" w:footer="720" w:gutter="0"/>
          <w:cols w:space="720"/>
        </w:sectPr>
      </w:pPr>
    </w:p>
    <w:p w:rsidR="002213E9" w:rsidRDefault="00E448C1">
      <w:pPr>
        <w:spacing w:after="0"/>
        <w:ind w:left="120"/>
      </w:pPr>
      <w:bookmarkStart w:id="9" w:name="block-4292198"/>
      <w:bookmarkEnd w:id="8"/>
      <w:r w:rsidRPr="00E448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13E9" w:rsidRDefault="00E448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213E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3E9" w:rsidRDefault="002213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13E9" w:rsidRDefault="00221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13E9" w:rsidRDefault="002213E9">
            <w:pPr>
              <w:spacing w:after="0"/>
              <w:ind w:left="135"/>
            </w:pPr>
          </w:p>
        </w:tc>
      </w:tr>
      <w:tr w:rsidR="00221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3E9" w:rsidRDefault="0022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3E9" w:rsidRDefault="002213E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3E9" w:rsidRDefault="002213E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3E9" w:rsidRDefault="002213E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3E9" w:rsidRDefault="00221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3E9" w:rsidRDefault="002213E9"/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2.25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3E9" w:rsidRDefault="002213E9"/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3E9" w:rsidRDefault="002213E9"/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1.25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3E9" w:rsidRDefault="002213E9"/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</w:pPr>
          </w:p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3.25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9.75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Default="002213E9"/>
        </w:tc>
      </w:tr>
    </w:tbl>
    <w:p w:rsidR="002213E9" w:rsidRDefault="002213E9">
      <w:pPr>
        <w:sectPr w:rsidR="0022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3E9" w:rsidRDefault="00E448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2213E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3E9" w:rsidRDefault="002213E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13E9" w:rsidRDefault="00221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13E9" w:rsidRDefault="002213E9">
            <w:pPr>
              <w:spacing w:after="0"/>
              <w:ind w:left="135"/>
            </w:pPr>
          </w:p>
        </w:tc>
      </w:tr>
      <w:tr w:rsidR="00221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3E9" w:rsidRDefault="0022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3E9" w:rsidRDefault="002213E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3E9" w:rsidRDefault="002213E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3E9" w:rsidRDefault="002213E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3E9" w:rsidRDefault="00221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3E9" w:rsidRDefault="002213E9"/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3E9" w:rsidRDefault="002213E9"/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3E9" w:rsidRDefault="002213E9"/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</w:pPr>
          </w:p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213E9" w:rsidRDefault="002213E9"/>
        </w:tc>
      </w:tr>
    </w:tbl>
    <w:p w:rsidR="002213E9" w:rsidRDefault="002213E9">
      <w:pPr>
        <w:sectPr w:rsidR="00221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3E9" w:rsidRDefault="00E448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213E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3E9" w:rsidRDefault="002213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13E9" w:rsidRDefault="00221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13E9" w:rsidRDefault="002213E9">
            <w:pPr>
              <w:spacing w:after="0"/>
              <w:ind w:left="135"/>
            </w:pPr>
          </w:p>
        </w:tc>
      </w:tr>
      <w:tr w:rsidR="00221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3E9" w:rsidRDefault="00221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3E9" w:rsidRDefault="002213E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3E9" w:rsidRDefault="002213E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3E9" w:rsidRDefault="002213E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3E9" w:rsidRDefault="00221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3E9" w:rsidRDefault="002213E9"/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3E9" w:rsidRDefault="002213E9"/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3E9" w:rsidRDefault="002213E9"/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3E9" w:rsidRDefault="002213E9"/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3E9" w:rsidRPr="00E448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4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3E9" w:rsidRDefault="002213E9"/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Default="002213E9">
            <w:pPr>
              <w:spacing w:after="0"/>
              <w:ind w:left="135"/>
            </w:pPr>
          </w:p>
        </w:tc>
      </w:tr>
      <w:tr w:rsidR="00221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3E9" w:rsidRPr="00E448C1" w:rsidRDefault="00E448C1">
            <w:pPr>
              <w:spacing w:after="0"/>
              <w:ind w:left="135"/>
              <w:rPr>
                <w:lang w:val="ru-RU"/>
              </w:rPr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 w:rsidRPr="00E44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3E9" w:rsidRDefault="00E44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3E9" w:rsidRDefault="002213E9"/>
        </w:tc>
      </w:tr>
    </w:tbl>
    <w:p w:rsidR="002213E9" w:rsidRPr="00E448C1" w:rsidRDefault="002213E9">
      <w:pPr>
        <w:rPr>
          <w:lang w:val="ru-RU"/>
        </w:rPr>
        <w:sectPr w:rsidR="002213E9" w:rsidRPr="00E448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48C1" w:rsidRDefault="00E448C1" w:rsidP="00E448C1">
      <w:pPr>
        <w:rPr>
          <w:lang w:val="ru-RU"/>
        </w:rPr>
      </w:pPr>
    </w:p>
    <w:p w:rsidR="002213E9" w:rsidRPr="00E448C1" w:rsidRDefault="002213E9" w:rsidP="00E448C1">
      <w:pPr>
        <w:rPr>
          <w:lang w:val="ru-RU"/>
        </w:rPr>
        <w:sectPr w:rsidR="002213E9" w:rsidRPr="00E448C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E448C1" w:rsidRDefault="00E448C1" w:rsidP="00E448C1">
      <w:pPr>
        <w:spacing w:after="0"/>
        <w:ind w:left="120"/>
      </w:pPr>
    </w:p>
    <w:sectPr w:rsidR="00E448C1" w:rsidSect="00E448C1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213E9"/>
    <w:rsid w:val="002213E9"/>
    <w:rsid w:val="004B6212"/>
    <w:rsid w:val="00E4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213E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21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6160</Words>
  <Characters>35118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2023-10-02T08:29:00Z</dcterms:created>
  <dcterms:modified xsi:type="dcterms:W3CDTF">2023-10-02T12:10:00Z</dcterms:modified>
</cp:coreProperties>
</file>