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94" w:rsidRPr="00EC662C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="00CC3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006B94" w:rsidRPr="00EC662C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СодержательныеосновыПрограммыразвитиясоциальнойактивности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начальныхклассов«ОрлятаРоссии»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рамках,указанныхвышетенденцийбыларазработанаиначаласвоёосуществлениеВсероссийскаяПрограммаразвитиясоциальнойактивностиобучающихсяначальныхклассов«ОрлятаРоссии»(далее–Программа,программа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«ОрлятаРоссии»).Внедрениепрограммы«ОрлятаРоссии»впрактикуобщеобразовательных школ Российской Федерации позволяет решать одну из главныхзадач государственной политики в сфере образования – сохранение и развитие единогообразовательногопространстваРоссии.</w:t>
      </w:r>
    </w:p>
    <w:p w:rsidR="00006B94" w:rsidRPr="00EC662C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АктуальностьПрограммы«ОрлятаРоссии»</w:t>
      </w:r>
    </w:p>
    <w:p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образовательнойполитике, связанных с усилением роли воспитания в образовательных организациях(поправки в ФЗ № 273 «Об образовании в Российской Федерации»). Так, «активноеучастие в социально-значимой деятельности» артикулируется как в текстах последнегоФГОСначальногообщегообразования,такив«Примернойрабочейпрограммевоспитания»,вкоторойуказывается,что«поощрениесоциальнойактивностиобучающихся» может рассматриваться в качестве «основной традиции воспитания вобразовательнойорганизации».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детейипедагоговвпрограмме«ОрлятаРоссии»способствуетвосстановлениюбогатогоопытавоспитательнойработысподрастающимпоколениемиегодальнейшемуразвитию с учётом всехвызововсовременногомира.</w:t>
      </w:r>
    </w:p>
    <w:p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Вданномразделемыопределимсвоёпониманиеосновныхпонятийикатегорий,заложенных вПрограмме.</w:t>
      </w:r>
    </w:p>
    <w:p w:rsidR="00006B94" w:rsidRPr="00EC662C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ТезаурусосновныхпонятийПрограммы«ОрлятаРоссии»</w:t>
      </w:r>
    </w:p>
    <w:p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Понятие«социальнаяактивностьмладшегошкольника»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вконтекстеПрограммырассматриваетсякактворчески-преобразовательноеотношениесоциального субъекта к окружающей его социальной и природной среде, проявлениявозможностейиспособностейчеловекакакчленасоциума,устойчивоеактивноеотношениеличностикотдельнымобщностямилиобществувцелом;развитиесоциальнойактивностиотражаетпревращениеличностиизобъектавсубъектобщественных отношений.</w:t>
      </w:r>
    </w:p>
    <w:p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деятельность,направленнаянаразвитиеличности,созданиеусловийдля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 формирование у обучающихся чувства патриотизма, гражданственности,уважениякпамятизащитниковОтечестваиподвигамГероевОтечества,закону иправопорядку, человеку труда и старшему поколению, взаимного уважения, бережногоотношенияккультурномунаследиюитрадицияммногонациональногонарода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«ОбобразованиивРоссийской Федерации»).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ивзрослых,направленнаянаразвитиенавыковсоциальноговзаимодействияитворческихспособностей каждого участника деятельности, интеллектуальное развитие, а такжеформированиеорганизаторскихспособностей.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(ИвановИ.П.Энциклопедияколлективныхтворческих дел– М.: Педагогика,1989.– 208 с.)</w:t>
      </w:r>
    </w:p>
    <w:p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этопринцип,предполагающий,чтодляэффективноговоспитаниянеобходимоповседневную,будничнуюжизньдетейнасыщатьяркими,запоминающимисяемусобытиями,которыебылибыпривлекательныдлядетейиобладалибыприэтом достаточнымвоспитательнымпотенциалом.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(СтепановП.В.Современнаятеориявоспитания:словарь-справочник/Подред.Н.Л.Селивановой.–М.:Изд-во:АНОИздательскийДом«Педагогическийпоиск», 2016.– С.30)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Детскийколлектив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группадетей,вкоторойсоздаётсясистемавысоконравственныхиэстетическивоспитывающихобщественныхотношений,деятельностииобщения,способствующаяформированиюличностииразвитиюиндивидуальностикаждогоеёчлена.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(КовалёваА.Г.«Педагогика«Орлёнка»втерминахи понятиях»: уч. пособие-словарь / А.Г. Ковалёва, Е.И. Бойко, С.И. Панченко, И.В.Романец,А.М. Кузнецова.– М: Собеседник, 2005.–192 с.)</w:t>
      </w:r>
    </w:p>
    <w:p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–М.:Изд-во:АНОИздательскийДом«Педагогическийпоиск»,2016.–С.47).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природа,познание,здоровье.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Вгруппе из 4-5 человек он готовится к отрядным делам, дежурит, обсуждает возникшиепроблемы,делитсявпечатлениями.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(И.В.ИванченкоКакрождаетсямикрогруппа:методическое пособие / И В. Иванченко, учебно-методический центр ВДЦ «Орлёнок»,2017. – 80с.). *В коллективе класса микрогруппы формируются с целью чередованиятворческихпоручений.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B94" w:rsidRPr="00EC662C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ЦенностныеоснованияПрограммы«ОрлятаРоссии»</w:t>
      </w:r>
    </w:p>
    <w:p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римернаярабочаяпрограммавоспитания,задаваяцелевыеориентирыитребованиякрезультатампрограммвоспитанияобразовательныхучреждений,обеспечиваетсоответствиеФГОС,единствовоспитательногопространстваиегосмыслов в образовательных учреждениях Российской Федерации, а также позволяет наоснове российских базовых национальных ценностей выделить ценностные основанияпрограммы«ОрлятаРоссии»:Родина,Команда,Семья,Здоровье,Природа,Познание.</w:t>
      </w:r>
    </w:p>
    <w:p w:rsidR="00006B94" w:rsidRPr="00EC662C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–воспитание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любвикродномукраю,Родине,своемународу,дому,земле,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людям,желание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служ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итьсвоемуОтечествутемделом,ккоторомуестьпризваниеибытьполезнымсвоейстране;формированиероссийскогонациональногоисторическогосознания,российскойкультурнойидентичностичерезуважениенациональныхтрадицийнародовРоссии,историии культуры своей страны.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любви,верности,поддержки,сочувствия,взаимногоуважения,возможностьсохранениядобрыхсемейныхтрадицийсучётомнациональных ирелигиозныхпринадлежностей.</w:t>
      </w:r>
    </w:p>
    <w:p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–содружество,искренность,уверенностьвуспехе;совместнаядеятельность в соответствии с нравственными нормами; умение отдавать своё времядругомуибескорыстно приходитьнапомощь,желаниедобраиблагадругому.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–бережноеиответственноеотношениекокружающейсреде,природному наследию своей страны, осознание влияние людей на окружающую среду,пониманиезависимостижизни людейотприроды.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активность,любознательность и самостоятельность в познании, первоначальные представления омногообразии и взаимосвязи природных и социальных явлений и объектов, о науке инаучномзнании.</w:t>
      </w:r>
    </w:p>
    <w:p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–равнениеначемпионов,ценностьздоровогообразажизни;безопасноеповедение,каквбыту,такивинформационнойсреде,принятиесвоейполовойпринадлежности.</w:t>
      </w:r>
    </w:p>
    <w:p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делатьвместе, сообща и делать для других! Вместе радости и удачи, вместе активное действиеиувлекательноеприключение!</w:t>
      </w:r>
    </w:p>
    <w:p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МетодологическойосновойПрограммы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являетсявоспитаниевколлективно-творческойдеятельности,авторкоторойдокторпедагогическихнаук,профессор, академик Российской академии образования (РАО) Игорь Петрович Ивановсчитал, что самый педагогически эффективный коллектив – это единое содружествовзрослыхидетей,асамаяэффективнаявоспитывающаядеятельность–та,чтосоздаётсяиразвиваетсясамимивоспитанниками,вовлечённымивпроцессжизнетворчества.</w:t>
      </w:r>
    </w:p>
    <w:p w:rsidR="00006B94" w:rsidRPr="00EC662C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В.А.Сухомлинскийписал</w:t>
      </w:r>
      <w:r w:rsidRPr="00EC66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:«Вшколеучатнетолькочитать,писатьисчитать,нои думать, познавать окружающий мир, богатство науки. В школе учат жить. В школеучатсяжить».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006B94" w:rsidRPr="00EC662C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Построениекурсавнеурочнойдеятельностидля</w:t>
      </w:r>
      <w:r w:rsidR="00AB7955"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AB7955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:rsidR="004272BE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:rsidR="00006B94" w:rsidRPr="00EC662C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6"/>
        <w:gridCol w:w="1701"/>
        <w:gridCol w:w="4677"/>
      </w:tblGrid>
      <w:tr w:rsidR="00365EE2" w:rsidRPr="00EC662C" w:rsidTr="00365EE2">
        <w:trPr>
          <w:trHeight w:val="318"/>
        </w:trPr>
        <w:tc>
          <w:tcPr>
            <w:tcW w:w="3146" w:type="dxa"/>
          </w:tcPr>
          <w:p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365EE2" w:rsidRPr="00EC662C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65EE2" w:rsidRPr="00EC662C" w:rsidTr="00365EE2">
        <w:trPr>
          <w:trHeight w:val="318"/>
        </w:trPr>
        <w:tc>
          <w:tcPr>
            <w:tcW w:w="3146" w:type="dxa"/>
          </w:tcPr>
          <w:p w:rsidR="00AB7955" w:rsidRPr="00EC662C" w:rsidRDefault="00AB7955" w:rsidP="00AB7955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C662C">
              <w:rPr>
                <w:b/>
                <w:sz w:val="24"/>
                <w:szCs w:val="24"/>
              </w:rPr>
              <w:t>4игровыхзанятия</w:t>
            </w:r>
            <w:r w:rsidRPr="00EC662C">
              <w:rPr>
                <w:sz w:val="24"/>
                <w:szCs w:val="24"/>
              </w:rPr>
              <w:t>для:</w:t>
            </w:r>
          </w:p>
          <w:p w:rsidR="00AB7955" w:rsidRPr="00CC3193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40" w:line="276" w:lineRule="auto"/>
              <w:ind w:right="399" w:firstLine="0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вхождения ребёнка вритм и атмосферу</w:t>
            </w:r>
            <w:r w:rsidRPr="00CC3193">
              <w:rPr>
                <w:spacing w:val="-1"/>
                <w:sz w:val="24"/>
                <w:szCs w:val="24"/>
                <w:lang w:val="ru-RU"/>
              </w:rPr>
              <w:t>школьной</w:t>
            </w:r>
            <w:r w:rsidRPr="00CC3193">
              <w:rPr>
                <w:sz w:val="24"/>
                <w:szCs w:val="24"/>
                <w:lang w:val="ru-RU"/>
              </w:rPr>
              <w:t>деятельности;</w:t>
            </w:r>
          </w:p>
          <w:p w:rsidR="00AB7955" w:rsidRPr="00CC3193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76" w:lineRule="auto"/>
              <w:ind w:right="650" w:firstLine="0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 xml:space="preserve">включения детей вдеятельность,мотивирующую надальнейшее участие </w:t>
            </w:r>
            <w:r w:rsidRPr="00CC3193">
              <w:rPr>
                <w:sz w:val="24"/>
                <w:szCs w:val="24"/>
                <w:lang w:val="ru-RU"/>
              </w:rPr>
              <w:lastRenderedPageBreak/>
              <w:t>вПрограмме.</w:t>
            </w:r>
          </w:p>
          <w:p w:rsidR="00AB7955" w:rsidRPr="00CC3193" w:rsidRDefault="00AB7955" w:rsidP="00AB795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AB7955" w:rsidRPr="00EC662C" w:rsidRDefault="00AB7955" w:rsidP="00AB7955">
            <w:pPr>
              <w:pStyle w:val="TableParagraph"/>
              <w:spacing w:before="1"/>
              <w:ind w:left="107"/>
              <w:rPr>
                <w:i/>
                <w:sz w:val="24"/>
                <w:szCs w:val="24"/>
              </w:rPr>
            </w:pPr>
            <w:r w:rsidRPr="00EC662C">
              <w:rPr>
                <w:i/>
                <w:sz w:val="24"/>
                <w:szCs w:val="24"/>
              </w:rPr>
              <w:t>Занятия:</w:t>
            </w:r>
          </w:p>
          <w:p w:rsidR="00AB7955" w:rsidRPr="00CC3193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37" w:line="276" w:lineRule="auto"/>
              <w:ind w:right="261" w:firstLine="0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с использованием игр накомандообразование,создание благоприятнойпсихоэмоциональнойатмосферы в классе,мотивацию на участие вПрограмме;</w:t>
            </w:r>
          </w:p>
          <w:p w:rsidR="00AB7955" w:rsidRPr="00CC3193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155" w:firstLine="0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для приобретения опытасовместной деятельности вкоманде,</w:t>
            </w:r>
          </w:p>
          <w:p w:rsidR="00AB7955" w:rsidRPr="00CC3193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214" w:firstLine="0"/>
              <w:rPr>
                <w:i/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для выявления лидеров иформирования вдальнейшем микрогруппдля использованияметодики ЧТП</w:t>
            </w:r>
            <w:r w:rsidRPr="00CC3193">
              <w:rPr>
                <w:i/>
                <w:sz w:val="24"/>
                <w:szCs w:val="24"/>
                <w:lang w:val="ru-RU"/>
              </w:rPr>
              <w:t>(чередования творческихпоручений).</w:t>
            </w:r>
          </w:p>
          <w:p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left="235" w:hanging="129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первичнаяоценкауровня</w:t>
            </w:r>
          </w:p>
          <w:p w:rsidR="00365EE2" w:rsidRPr="00EC662C" w:rsidRDefault="00AB7955" w:rsidP="00AB7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сплочённостикласса.</w:t>
            </w:r>
          </w:p>
        </w:tc>
        <w:tc>
          <w:tcPr>
            <w:tcW w:w="1701" w:type="dxa"/>
          </w:tcPr>
          <w:p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4677" w:type="dxa"/>
          </w:tcPr>
          <w:p w:rsidR="00AB7955" w:rsidRPr="00CC3193" w:rsidRDefault="00AB7955" w:rsidP="00AB7955">
            <w:pPr>
              <w:spacing w:line="276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1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первой четверти учителюнеобходимо решить рядглавных задач: введениепервоклассника в новый длянего школьный мир, помощьребёнку в адаптации к новымсоциальным условиям,сохранение/настрой напозитивное восприятиеучебногопроцесса.</w:t>
            </w:r>
          </w:p>
          <w:p w:rsidR="00AB7955" w:rsidRPr="00EC662C" w:rsidRDefault="00AB7955" w:rsidP="00AB7955">
            <w:pPr>
              <w:spacing w:line="276" w:lineRule="auto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 также развитие мотивациидетейнаучастиевПрограмме «ОрлятаРоссии».</w:t>
            </w:r>
          </w:p>
          <w:p w:rsidR="00AB7955" w:rsidRPr="00CC3193" w:rsidRDefault="00AB7955" w:rsidP="00AB7955">
            <w:pPr>
              <w:spacing w:before="33" w:line="276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1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каждогоучителяестьсобственный опыт решениявыше обозначенных задач, и кэтому опыту в рамкахподготовки к участию впрограмме«ОрлятаРоссии»мыпредлагаем добавитьпроведение четырёх игровыхзанятий.</w:t>
            </w:r>
          </w:p>
          <w:p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ихпроведения, педагог выбираетсамостоятельно.</w:t>
            </w:r>
          </w:p>
        </w:tc>
      </w:tr>
      <w:tr w:rsidR="00365EE2" w:rsidRPr="00EC662C" w:rsidTr="00365EE2">
        <w:trPr>
          <w:trHeight w:val="318"/>
        </w:trPr>
        <w:tc>
          <w:tcPr>
            <w:tcW w:w="3146" w:type="dxa"/>
          </w:tcPr>
          <w:p w:rsidR="00365EE2" w:rsidRPr="00EC662C" w:rsidRDefault="00AB7955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Вводный«Орлятскийурок»дляпервоклассников</w:t>
            </w:r>
          </w:p>
        </w:tc>
        <w:tc>
          <w:tcPr>
            <w:tcW w:w="1701" w:type="dxa"/>
          </w:tcPr>
          <w:p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 ноября</w:t>
            </w:r>
          </w:p>
        </w:tc>
        <w:tc>
          <w:tcPr>
            <w:tcW w:w="4677" w:type="dxa"/>
          </w:tcPr>
          <w:p w:rsidR="00AB7955" w:rsidRPr="00CC3193" w:rsidRDefault="00AB7955" w:rsidP="00AB7955">
            <w:pPr>
              <w:spacing w:line="276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1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являютсястарт Программы для детей иэмоциональныйнастройкласса</w:t>
            </w:r>
          </w:p>
          <w:p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научастие вПрограмме.</w:t>
            </w:r>
          </w:p>
        </w:tc>
      </w:tr>
      <w:tr w:rsidR="00365EE2" w:rsidRPr="00EC662C" w:rsidTr="00365EE2">
        <w:trPr>
          <w:trHeight w:val="318"/>
        </w:trPr>
        <w:tc>
          <w:tcPr>
            <w:tcW w:w="3146" w:type="dxa"/>
          </w:tcPr>
          <w:p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«Орлёнок–Эрудит»</w:t>
            </w:r>
          </w:p>
        </w:tc>
        <w:tc>
          <w:tcPr>
            <w:tcW w:w="1701" w:type="dxa"/>
          </w:tcPr>
          <w:p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11-25 </w:t>
            </w:r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7" w:type="dxa"/>
          </w:tcPr>
          <w:p w:rsidR="00AB7955" w:rsidRPr="00CC3193" w:rsidRDefault="00AB7955" w:rsidP="00AB7955">
            <w:pPr>
              <w:spacing w:line="276" w:lineRule="auto"/>
              <w:ind w:left="108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учебныйпроцессивсесвязанныесним новыеправила жизнедеятельности становятсядля ребёнка более понятными.</w:t>
            </w:r>
            <w:r w:rsidRPr="00CC31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Данныйтрекпозволит, с однойстороны, поддержать интерес кпроцессу получения новыхзнаний, с другой стороны,познакомить обучающихся сразнымиспособамиполучения</w:t>
            </w:r>
          </w:p>
          <w:p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EC662C" w:rsidRPr="00EC662C" w:rsidTr="00365EE2">
        <w:trPr>
          <w:trHeight w:val="318"/>
        </w:trPr>
        <w:tc>
          <w:tcPr>
            <w:tcW w:w="3146" w:type="dxa"/>
          </w:tcPr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1701" w:type="dxa"/>
          </w:tcPr>
          <w:p w:rsidR="00EC662C" w:rsidRPr="00EC662C" w:rsidRDefault="00EC662C" w:rsidP="00EC662C">
            <w:pPr>
              <w:pStyle w:val="TableParagraph"/>
              <w:spacing w:line="247" w:lineRule="exact"/>
              <w:ind w:left="523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15-23</w:t>
            </w:r>
          </w:p>
          <w:p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77" w:type="dxa"/>
          </w:tcPr>
          <w:p w:rsidR="00EC662C" w:rsidRPr="00CC3193" w:rsidRDefault="00EC662C" w:rsidP="00EC662C">
            <w:pPr>
              <w:pStyle w:val="TableParagraph"/>
              <w:spacing w:line="276" w:lineRule="auto"/>
              <w:ind w:left="108" w:right="102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Мастерская Деда Мороза:подготовка класса и класснойёлки к новогоднему празднику /участиевновогоднемклассном</w:t>
            </w:r>
          </w:p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ишкольномпразднике.</w:t>
            </w:r>
          </w:p>
        </w:tc>
      </w:tr>
      <w:tr w:rsidR="00EC662C" w:rsidRPr="00EC662C" w:rsidTr="00365EE2">
        <w:trPr>
          <w:trHeight w:val="2614"/>
        </w:trPr>
        <w:tc>
          <w:tcPr>
            <w:tcW w:w="3146" w:type="dxa"/>
          </w:tcPr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«Орлёнок– Мастер»</w:t>
            </w:r>
          </w:p>
        </w:tc>
        <w:tc>
          <w:tcPr>
            <w:tcW w:w="1701" w:type="dxa"/>
          </w:tcPr>
          <w:p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9-20января</w:t>
            </w:r>
          </w:p>
        </w:tc>
        <w:tc>
          <w:tcPr>
            <w:tcW w:w="4677" w:type="dxa"/>
          </w:tcPr>
          <w:p w:rsidR="00EC662C" w:rsidRPr="00CC3193" w:rsidRDefault="00EC662C" w:rsidP="00EC662C">
            <w:pPr>
              <w:pStyle w:val="TableParagraph"/>
              <w:spacing w:line="276" w:lineRule="auto"/>
              <w:ind w:left="108" w:right="589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Знакомимся с мастерамиразличных профессий;посещаем места работыродителей-мастеровсвоего</w:t>
            </w:r>
          </w:p>
          <w:p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дела,краеведческиемузеиипр.</w:t>
            </w:r>
          </w:p>
        </w:tc>
      </w:tr>
      <w:tr w:rsidR="00EC662C" w:rsidRPr="00EC662C" w:rsidTr="00365EE2">
        <w:trPr>
          <w:trHeight w:val="2614"/>
        </w:trPr>
        <w:tc>
          <w:tcPr>
            <w:tcW w:w="3146" w:type="dxa"/>
          </w:tcPr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«Орлёнок–Спортсмен»</w:t>
            </w:r>
          </w:p>
        </w:tc>
        <w:tc>
          <w:tcPr>
            <w:tcW w:w="1701" w:type="dxa"/>
          </w:tcPr>
          <w:p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23января –</w:t>
            </w:r>
          </w:p>
          <w:p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10февраля</w:t>
            </w:r>
          </w:p>
        </w:tc>
        <w:tc>
          <w:tcPr>
            <w:tcW w:w="4677" w:type="dxa"/>
          </w:tcPr>
          <w:p w:rsidR="00EC662C" w:rsidRPr="00CC3193" w:rsidRDefault="00EC662C" w:rsidP="00EC662C">
            <w:pPr>
              <w:pStyle w:val="TableParagraph"/>
              <w:spacing w:line="276" w:lineRule="auto"/>
              <w:ind w:left="108" w:right="144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Ксерединеучебного годаувсех школьников нарастаетгиподинамический кризис,повышается утомляемость. Какследствие, согласно статистике,середина учебного года – этоодин из периодов повышениязаболеваемости средишкольников.</w:t>
            </w:r>
          </w:p>
          <w:p w:rsidR="00EC662C" w:rsidRPr="00CC3193" w:rsidRDefault="00EC662C" w:rsidP="00EC662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Рекомендуемкпредложенному</w:t>
            </w:r>
          </w:p>
          <w:p w:rsidR="00EC662C" w:rsidRPr="00CC3193" w:rsidRDefault="00EC662C" w:rsidP="00EC662C">
            <w:pPr>
              <w:spacing w:line="276" w:lineRule="auto"/>
              <w:ind w:left="108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трека добавитьбольшезанятий,связанныхс</w:t>
            </w:r>
            <w:r w:rsidRPr="00CC31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 активностью,нахождениемдетей насвежем</w:t>
            </w:r>
          </w:p>
          <w:p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воздухе.</w:t>
            </w:r>
          </w:p>
        </w:tc>
      </w:tr>
      <w:tr w:rsidR="00EC662C" w:rsidRPr="00EC662C" w:rsidTr="00365EE2">
        <w:trPr>
          <w:trHeight w:val="2614"/>
        </w:trPr>
        <w:tc>
          <w:tcPr>
            <w:tcW w:w="3146" w:type="dxa"/>
          </w:tcPr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«Орлёнок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Хранитель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историческойпамяти»</w:t>
            </w:r>
          </w:p>
        </w:tc>
        <w:tc>
          <w:tcPr>
            <w:tcW w:w="1701" w:type="dxa"/>
          </w:tcPr>
          <w:p w:rsidR="00EC662C" w:rsidRPr="00EC662C" w:rsidRDefault="00EC662C" w:rsidP="00EC662C">
            <w:pPr>
              <w:pStyle w:val="TableParagraph"/>
              <w:spacing w:line="247" w:lineRule="exact"/>
              <w:ind w:left="159" w:right="148"/>
              <w:jc w:val="center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20февраля –</w:t>
            </w:r>
          </w:p>
          <w:p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677" w:type="dxa"/>
          </w:tcPr>
          <w:p w:rsidR="00EC662C" w:rsidRPr="00CC3193" w:rsidRDefault="00EC662C" w:rsidP="00EC662C">
            <w:pPr>
              <w:pStyle w:val="TableParagraph"/>
              <w:spacing w:line="278" w:lineRule="auto"/>
              <w:ind w:left="108" w:right="294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Основная смысловая нагрузкатрека:</w:t>
            </w:r>
          </w:p>
          <w:p w:rsidR="00EC662C" w:rsidRPr="00CC3193" w:rsidRDefault="00EC662C" w:rsidP="00EC662C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Я – хранитель традиций своейсемьи,</w:t>
            </w:r>
          </w:p>
          <w:p w:rsidR="00EC662C" w:rsidRPr="00CC3193" w:rsidRDefault="00EC662C" w:rsidP="00EC662C">
            <w:pPr>
              <w:pStyle w:val="TableParagraph"/>
              <w:spacing w:line="276" w:lineRule="auto"/>
              <w:ind w:left="108" w:right="293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 xml:space="preserve">Мы </w:t>
            </w:r>
            <w:r w:rsidRPr="00CC3193">
              <w:rPr>
                <w:i/>
                <w:sz w:val="24"/>
                <w:szCs w:val="24"/>
                <w:lang w:val="ru-RU"/>
              </w:rPr>
              <w:t xml:space="preserve">(класс) </w:t>
            </w:r>
            <w:r w:rsidRPr="00CC3193">
              <w:rPr>
                <w:sz w:val="24"/>
                <w:szCs w:val="24"/>
                <w:lang w:val="ru-RU"/>
              </w:rPr>
              <w:t>– хранители своихдостижений,</w:t>
            </w:r>
          </w:p>
          <w:p w:rsidR="00EC662C" w:rsidRPr="00CC3193" w:rsidRDefault="00EC662C" w:rsidP="00EC662C">
            <w:pPr>
              <w:pStyle w:val="TableParagraph"/>
              <w:spacing w:line="276" w:lineRule="auto"/>
              <w:ind w:left="108" w:right="534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Я/Мы – хранителиисторической памяти своейстраны.</w:t>
            </w:r>
          </w:p>
          <w:p w:rsidR="00EC662C" w:rsidRPr="00CC3193" w:rsidRDefault="00EC662C" w:rsidP="00EC662C">
            <w:pPr>
              <w:pStyle w:val="TableParagraph"/>
              <w:spacing w:line="276" w:lineRule="auto"/>
              <w:ind w:left="108" w:right="173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Решению задач трека будетспособствовать празднованиеДня защитника Отечества,Международногоженскогодня</w:t>
            </w:r>
          </w:p>
          <w:p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идругихпраздников.</w:t>
            </w:r>
          </w:p>
        </w:tc>
      </w:tr>
      <w:tr w:rsidR="00EC662C" w:rsidRPr="00EC662C" w:rsidTr="00365EE2">
        <w:trPr>
          <w:trHeight w:val="2614"/>
        </w:trPr>
        <w:tc>
          <w:tcPr>
            <w:tcW w:w="3146" w:type="dxa"/>
          </w:tcPr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«Орлёнок–Эколог»</w:t>
            </w:r>
          </w:p>
        </w:tc>
        <w:tc>
          <w:tcPr>
            <w:tcW w:w="1701" w:type="dxa"/>
          </w:tcPr>
          <w:p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13 марта – 12апреля</w:t>
            </w:r>
          </w:p>
        </w:tc>
        <w:tc>
          <w:tcPr>
            <w:tcW w:w="4677" w:type="dxa"/>
          </w:tcPr>
          <w:p w:rsidR="00EC662C" w:rsidRPr="00CC3193" w:rsidRDefault="00EC662C" w:rsidP="00EC662C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Пробуждение природы послезимы даёт учителю болееширокие возможности дляпроведения трека. Частьмероприятий можно ужепроводить за пределами зданияшколы. Расширяютсявозможности</w:t>
            </w:r>
          </w:p>
          <w:p w:rsidR="00EC662C" w:rsidRPr="00CC3193" w:rsidRDefault="00EC662C" w:rsidP="00EC662C">
            <w:pPr>
              <w:pStyle w:val="TableParagraph"/>
              <w:spacing w:line="276" w:lineRule="auto"/>
              <w:ind w:left="108" w:right="582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использования природногоматериала, возможностипроведенияразличных</w:t>
            </w:r>
          </w:p>
          <w:p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экологическихакцийипр.</w:t>
            </w:r>
          </w:p>
        </w:tc>
      </w:tr>
      <w:tr w:rsidR="00EC662C" w:rsidRPr="00EC662C" w:rsidTr="00365EE2">
        <w:trPr>
          <w:trHeight w:val="2614"/>
        </w:trPr>
        <w:tc>
          <w:tcPr>
            <w:tcW w:w="3146" w:type="dxa"/>
          </w:tcPr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«Орлёнок–Лидер»</w:t>
            </w:r>
          </w:p>
        </w:tc>
        <w:tc>
          <w:tcPr>
            <w:tcW w:w="1701" w:type="dxa"/>
          </w:tcPr>
          <w:p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13 апреля–</w:t>
            </w:r>
          </w:p>
          <w:p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677" w:type="dxa"/>
          </w:tcPr>
          <w:p w:rsidR="00EC662C" w:rsidRPr="00CC3193" w:rsidRDefault="00EC662C" w:rsidP="00EC662C">
            <w:pPr>
              <w:pStyle w:val="TableParagraph"/>
              <w:spacing w:line="276" w:lineRule="auto"/>
              <w:ind w:left="108" w:right="91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В логике Программы важно,чтобы все треки прошли дотрека«Орлёнок–лидер»,таккак он является завершающим иподводящим итоги участияпервоклассников в Программе вучебномгоду.</w:t>
            </w:r>
          </w:p>
          <w:p w:rsidR="00EC662C" w:rsidRPr="00CC3193" w:rsidRDefault="00EC662C" w:rsidP="00EC662C">
            <w:pPr>
              <w:pStyle w:val="TableParagraph"/>
              <w:spacing w:line="276" w:lineRule="auto"/>
              <w:ind w:left="108" w:right="175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Основными задачами являютсяоценка уровня сплочённостикласса и приобретенныхребёнком знаний и опытасовместнойдеятельностив</w:t>
            </w:r>
          </w:p>
          <w:p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классекакколлективе.</w:t>
            </w:r>
          </w:p>
        </w:tc>
      </w:tr>
      <w:tr w:rsidR="00EC662C" w:rsidRPr="00EC662C" w:rsidTr="00365EE2">
        <w:trPr>
          <w:trHeight w:val="2614"/>
        </w:trPr>
        <w:tc>
          <w:tcPr>
            <w:tcW w:w="3146" w:type="dxa"/>
          </w:tcPr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:rsidR="00EC662C" w:rsidRPr="00EC662C" w:rsidRDefault="00EC662C" w:rsidP="00EC662C">
            <w:pPr>
              <w:pStyle w:val="TableParagraph"/>
              <w:spacing w:line="247" w:lineRule="exact"/>
              <w:ind w:left="444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1мая –</w:t>
            </w:r>
          </w:p>
          <w:p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24мая</w:t>
            </w:r>
          </w:p>
        </w:tc>
        <w:tc>
          <w:tcPr>
            <w:tcW w:w="4677" w:type="dxa"/>
          </w:tcPr>
          <w:p w:rsidR="00EC662C" w:rsidRPr="00CC3193" w:rsidRDefault="00EC662C" w:rsidP="00EC662C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CC3193">
              <w:rPr>
                <w:sz w:val="24"/>
                <w:szCs w:val="24"/>
                <w:lang w:val="ru-RU"/>
              </w:rPr>
              <w:t>ВУМК–использование</w:t>
            </w:r>
          </w:p>
          <w:p w:rsidR="00EC662C" w:rsidRPr="00CC3193" w:rsidRDefault="00EC662C" w:rsidP="00EC662C">
            <w:pPr>
              <w:spacing w:line="276" w:lineRule="auto"/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игровых методов диагностикирезультатов.</w:t>
            </w:r>
            <w:r w:rsidRPr="00CC31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результатами,которые нам необходимооценитьстанут:</w:t>
            </w:r>
          </w:p>
          <w:p w:rsidR="00EC662C" w:rsidRPr="00EC662C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развитие ребёнка(изменениеегопозицииот</w:t>
            </w:r>
          </w:p>
          <w:p w:rsidR="00EC662C" w:rsidRPr="00EC662C" w:rsidRDefault="00EC662C" w:rsidP="00EC662C">
            <w:pPr>
              <w:spacing w:line="276" w:lineRule="auto"/>
              <w:ind w:left="108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«наблюдателя» до «активногоучастника»);</w:t>
            </w:r>
          </w:p>
          <w:p w:rsidR="00EC662C" w:rsidRPr="00EC662C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класса какколлектива;</w:t>
            </w:r>
          </w:p>
          <w:p w:rsidR="00EC662C" w:rsidRPr="00EC662C" w:rsidRDefault="00EC662C" w:rsidP="00EC662C">
            <w:pPr>
              <w:numPr>
                <w:ilvl w:val="0"/>
                <w:numId w:val="7"/>
              </w:numPr>
              <w:tabs>
                <w:tab w:val="left" w:pos="237"/>
              </w:tabs>
              <w:spacing w:line="276" w:lineRule="auto"/>
              <w:ind w:righ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принятия/осознанияценностей,заложенных в</w:t>
            </w:r>
          </w:p>
          <w:p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</w:tbl>
    <w:p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природу, окружающую среду);</w:t>
      </w:r>
    </w:p>
    <w:p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C662C" w:rsidRDefault="00ED52B4" w:rsidP="00EC662C">
      <w:pPr>
        <w:pStyle w:val="a5"/>
        <w:widowControl w:val="0"/>
        <w:numPr>
          <w:ilvl w:val="3"/>
          <w:numId w:val="1"/>
        </w:numPr>
        <w:autoSpaceDE w:val="0"/>
        <w:autoSpaceDN w:val="0"/>
        <w:spacing w:before="76" w:after="0" w:line="240" w:lineRule="auto"/>
        <w:ind w:left="851" w:right="174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4066"/>
        <w:gridCol w:w="1954"/>
      </w:tblGrid>
      <w:tr w:rsidR="00EC662C" w:rsidRPr="00EC662C" w:rsidTr="00FF57FF">
        <w:trPr>
          <w:trHeight w:val="633"/>
        </w:trPr>
        <w:tc>
          <w:tcPr>
            <w:tcW w:w="2998" w:type="dxa"/>
          </w:tcPr>
          <w:p w:rsidR="00EC662C" w:rsidRPr="00EC662C" w:rsidRDefault="00EC662C" w:rsidP="00EC662C">
            <w:pPr>
              <w:spacing w:before="157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Срокпроведения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before="157"/>
              <w:ind w:left="1736" w:right="17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5" w:lineRule="exact"/>
              <w:ind w:left="314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:rsidR="00EC662C" w:rsidRPr="00EC662C" w:rsidRDefault="00EC662C" w:rsidP="00EC662C">
            <w:pPr>
              <w:spacing w:before="41"/>
              <w:ind w:left="312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EC662C" w:rsidRPr="00EC662C" w:rsidTr="00FF57FF">
        <w:trPr>
          <w:trHeight w:val="318"/>
        </w:trPr>
        <w:tc>
          <w:tcPr>
            <w:tcW w:w="9018" w:type="dxa"/>
            <w:gridSpan w:val="3"/>
          </w:tcPr>
          <w:p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ПодготовительныйэтапкучастиювПрограмме</w:t>
            </w:r>
          </w:p>
        </w:tc>
      </w:tr>
      <w:tr w:rsidR="00EC662C" w:rsidRPr="00EC662C" w:rsidTr="00FF57FF">
        <w:trPr>
          <w:trHeight w:val="633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Игроваяпрограмма«Играй,узнавай,</w:t>
            </w:r>
          </w:p>
          <w:p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найдидрузейвклассе»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«Мыбудемдрузьямивклассе»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1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«Волшебныесловадружбы»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«Правиланастоящихдрузей»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3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8-9ноября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ВводныйОрлятскийурок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9018" w:type="dxa"/>
            <w:gridSpan w:val="3"/>
          </w:tcPr>
          <w:p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«Орлёнок–Эрудит»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11 ноября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«Ктотакойэрудит?»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 ноября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«Эрудит– это…»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18 ноября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«Всезнайка»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635"/>
        </w:trPr>
        <w:tc>
          <w:tcPr>
            <w:tcW w:w="2998" w:type="dxa"/>
          </w:tcPr>
          <w:p w:rsidR="00EC662C" w:rsidRPr="00EC662C" w:rsidRDefault="00EC662C" w:rsidP="00EC662C">
            <w:pPr>
              <w:spacing w:line="273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lastRenderedPageBreak/>
              <w:t>22 ноября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«Встречасинтереснымэрудитом–</w:t>
            </w:r>
          </w:p>
          <w:p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25 ноября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«Подведёмитоги»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9018" w:type="dxa"/>
            <w:gridSpan w:val="3"/>
          </w:tcPr>
          <w:p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«Орлёнок–Доброволец»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29 ноября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«Отсловак делу»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2декабря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«Спешитьнапомощьбезвозмездно»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633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6декабря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«Совместноеродительскоесобрание</w:t>
            </w:r>
          </w:p>
          <w:p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«Нашазабота!»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9декабря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«Доброволец –этодоброесердце»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13декабря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«Подведёмитоги»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9018" w:type="dxa"/>
            <w:gridSpan w:val="3"/>
          </w:tcPr>
          <w:p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 –Мастер»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16декабря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«Мастер – это…»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20декабря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«МастерскаяДедаМороза…»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23декабря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«Классмастеров»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10января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«Класснаяёлка»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13января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«Новогоднеенастроение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9018" w:type="dxa"/>
            <w:gridSpan w:val="3"/>
          </w:tcPr>
          <w:p w:rsidR="00EC662C" w:rsidRPr="00EC662C" w:rsidRDefault="00EC662C" w:rsidP="00EC662C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«Орлёнок–Спортсмен»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24января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«Утромы начнёмсзарядки»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27января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«Стозатейдлявсехдрузей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31января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«Весёлыестарты»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635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3февраля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«Самыеспортивныеребятамоей</w:t>
            </w:r>
          </w:p>
          <w:p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8февраля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«Азбуказдоровья»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EC662C" w:rsidRPr="00EC662C" w:rsidRDefault="00EC662C" w:rsidP="00EC662C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</w:rPr>
        <w:sectPr w:rsidR="00EC662C" w:rsidRPr="00EC662C">
          <w:headerReference w:type="default" r:id="rId11"/>
          <w:footerReference w:type="default" r:id="rId12"/>
          <w:pgSz w:w="11910" w:h="16840"/>
          <w:pgMar w:top="1340" w:right="1000" w:bottom="1300" w:left="1340" w:header="0" w:footer="1106" w:gutter="0"/>
          <w:cols w:space="720"/>
        </w:sectPr>
      </w:pPr>
    </w:p>
    <w:p w:rsidR="00EC662C" w:rsidRPr="00EC662C" w:rsidRDefault="00EC662C" w:rsidP="00EC662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4066"/>
        <w:gridCol w:w="1954"/>
      </w:tblGrid>
      <w:tr w:rsidR="00EC662C" w:rsidRPr="00EC662C" w:rsidTr="00FF57FF">
        <w:trPr>
          <w:trHeight w:val="314"/>
        </w:trPr>
        <w:tc>
          <w:tcPr>
            <w:tcW w:w="9018" w:type="dxa"/>
            <w:gridSpan w:val="3"/>
            <w:tcBorders>
              <w:bottom w:val="single" w:sz="6" w:space="0" w:color="000000"/>
            </w:tcBorders>
          </w:tcPr>
          <w:p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«Орлёнок–Хранительисторическойпамяти»</w:t>
            </w:r>
          </w:p>
        </w:tc>
      </w:tr>
      <w:tr w:rsidR="00EC662C" w:rsidRPr="00EC662C" w:rsidTr="00FF57FF">
        <w:trPr>
          <w:trHeight w:val="633"/>
        </w:trPr>
        <w:tc>
          <w:tcPr>
            <w:tcW w:w="2998" w:type="dxa"/>
            <w:tcBorders>
              <w:top w:val="single" w:sz="6" w:space="0" w:color="000000"/>
            </w:tcBorders>
          </w:tcPr>
          <w:p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21февраля</w:t>
            </w:r>
          </w:p>
        </w:tc>
        <w:tc>
          <w:tcPr>
            <w:tcW w:w="4066" w:type="dxa"/>
            <w:tcBorders>
              <w:top w:val="single" w:sz="6" w:space="0" w:color="000000"/>
            </w:tcBorders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«Орлёнок–хранительисторической</w:t>
            </w:r>
          </w:p>
          <w:p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памяти»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24февраля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«Историяшколы– мояистория»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3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28февраля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«Поход вмузей»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03марта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«Поход вмузей»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06марта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«Историческоечаепитие»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9018" w:type="dxa"/>
            <w:gridSpan w:val="3"/>
          </w:tcPr>
          <w:p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 –Эколог»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14марта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«ЭКОЛОГиЯ»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635"/>
        </w:trPr>
        <w:tc>
          <w:tcPr>
            <w:tcW w:w="2998" w:type="dxa"/>
          </w:tcPr>
          <w:p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17марта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«Какимдолженбытьнастоящий</w:t>
            </w:r>
          </w:p>
          <w:p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эколог?»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4апреля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 гости кприроде»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7"/>
        </w:trPr>
        <w:tc>
          <w:tcPr>
            <w:tcW w:w="2998" w:type="dxa"/>
          </w:tcPr>
          <w:p w:rsidR="00EC662C" w:rsidRPr="00EC662C" w:rsidRDefault="00EC662C" w:rsidP="00EC662C">
            <w:pPr>
              <w:spacing w:line="271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7апреля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«Мыдрузьяприроде»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11апреля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«Орлята– экологи»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9018" w:type="dxa"/>
            <w:gridSpan w:val="3"/>
          </w:tcPr>
          <w:p w:rsidR="00EC662C" w:rsidRPr="00EC662C" w:rsidRDefault="00EC662C" w:rsidP="00EC662C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«Орлёнок–Лидер»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14апреля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«Лидер– это…»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18апреля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«Яхочубытьлидером!»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21апреля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«Скомандойдействую!»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25апреля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«Какстановятсялидерами?»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8"/>
        </w:trPr>
        <w:tc>
          <w:tcPr>
            <w:tcW w:w="2998" w:type="dxa"/>
          </w:tcPr>
          <w:p w:rsidR="00EC662C" w:rsidRPr="00EC662C" w:rsidRDefault="00EC662C" w:rsidP="00EC662C">
            <w:pPr>
              <w:spacing w:line="273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28апреля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«Мыдружныйкласс»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9018" w:type="dxa"/>
            <w:gridSpan w:val="3"/>
          </w:tcPr>
          <w:p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Подведениеитогов</w:t>
            </w:r>
          </w:p>
        </w:tc>
      </w:tr>
      <w:tr w:rsidR="00EC662C" w:rsidRPr="00EC662C" w:rsidTr="00FF57FF">
        <w:trPr>
          <w:trHeight w:val="635"/>
        </w:trPr>
        <w:tc>
          <w:tcPr>
            <w:tcW w:w="2998" w:type="dxa"/>
          </w:tcPr>
          <w:p w:rsidR="00EC662C" w:rsidRPr="00EC662C" w:rsidRDefault="00EC662C" w:rsidP="00EC662C">
            <w:pPr>
              <w:spacing w:line="270" w:lineRule="exact"/>
              <w:ind w:left="531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1-25мая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Подведениеитогов участияв</w:t>
            </w:r>
          </w:p>
          <w:p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Программевтекущемучебномгоду</w:t>
            </w: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:rsidTr="00FF57FF">
        <w:trPr>
          <w:trHeight w:val="316"/>
        </w:trPr>
        <w:tc>
          <w:tcPr>
            <w:tcW w:w="2998" w:type="dxa"/>
          </w:tcPr>
          <w:p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4066" w:type="dxa"/>
          </w:tcPr>
          <w:p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EC662C" w:rsidRPr="00EC662C" w:rsidRDefault="00EC662C" w:rsidP="00EC662C">
            <w:pPr>
              <w:spacing w:line="275" w:lineRule="exact"/>
              <w:ind w:left="314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</w:tr>
    </w:tbl>
    <w:p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C662C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Библиографическийсписок</w:t>
      </w:r>
    </w:p>
    <w:p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Федеральныйгосударственныйобразовательныйстандартначальногообщегообразования(утв.приказомМинистерстваобразованияинаукиРФот6октября2009 г. N 373) С изменениями и дополнениями от: 26 ноября 2010 г., 22 сентября 2011г.,18 декабря2012 г.,29 декабря2014 г.,18 мая,31 декабря2015 г., 11декабря 2020г.)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Беляков,Ю.Д.Методикаорганизацииколлективныхтворческихделиигр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(изд.2-е,перераб.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идоп.).–ФГБОУВДЦ«Орлёнок»:учебно-методическийцентр,2020.</w:t>
      </w:r>
    </w:p>
    <w:p w:rsidR="00ED52B4" w:rsidRPr="00EC662C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–80с.–Текст: непосредственный.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Божович, Л. И. Личность и ее формирование в детском возрасте / Л. И.Божович.– СПб. : Питер, 2008 – 398с.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Божович,Л.И.Психическоеразвитиешкольникаиеговоспитание/Л.И.Божович,Л. С. Славина. М. : Питер,2008.– 750 с.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Бурова,Л.И.Экологическаяпрактикакакинновационнаямодельвнеурочнойдеятельности / Л.И.Бурова//Начальнаяшкола. 2016.№5. С.45-47,55.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 : конструирование внеурочнойдеятельности / Д. Григорьев // Классное руководство и воспитание школьников : журн.Изд.дома«Первое сент.». 2016. №4. С. 4-6.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Гриценко Л.И. Теория и методика воспитания: личностно-социальныйподход:Учеб.Пособиедлястуд.высш.учеб.заведений/Л.И. Гриценко.–М.:Издательскийцентр«Академия», 2005. –240 с.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Ибрагимова,О.В.Внеурочнаядеятельностьучащихсявсистемевоспитательной работы образовательных организаций / О. В. Ибрагимова // Начальнаяшкола. 2015.№11. С. 49-53.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Куприянов,Б.В.Воспитательнаяработавшколе:организация иметодика</w:t>
      </w:r>
    </w:p>
    <w:p w:rsidR="00ED52B4" w:rsidRPr="00EC662C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 : Сентябрь, 2009. – 159 с. : табл.;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20см.–(Библиотекажурнала«Директор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школы».Вып.№8,2009г.);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ISBN978-5-88753-114-4.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Текст:непосредственный.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Рожков,М.И.Конспектыуроковдляучителя1–4классовобщеобразовательныхучреждений:воспитаниегражданина:урокисоциальности:практическоепособие:/М.И. Рожков. –Москва:Владос,2014. – 72 с.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Смирнов,Н.В.Технологииразвитиясоциальнойактивностишкольников:учебно-методическоепособие.–СПб,Издательство«КультИнформПресс»,2021.–с.77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процессевоспитания:монография/И.В.Вагнер,М.П.Гурьянова,Е.М.Клемяшова,Н.Н.Казначеева, И.В. Метлик [и др.] / Москва, Издательство: ФГБНУ «Институт изучениядетства, семьи и воспитания Российской академии образования». – 2019. – 268 с.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; ISBN978-5-91955-173-7.– Текст:электронный.</w:t>
      </w: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 И.И. Воспитание и стратегия жизни ребенка / Рожков М.И.,БайбородоваЛ.В.,ГущинаТ.Н.,ВолоховА.В.,МашароваТ.В.,МирошкинаМ.Р.,ФришманИ.И.//Коллективнаямонография/ПодредакциейМ.И.Рожкова.Москва:ИД</w:t>
      </w:r>
    </w:p>
    <w:p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«Научнаябиблиотека», 2016.158с.</w:t>
      </w:r>
    </w:p>
    <w:p w:rsidR="00ED52B4" w:rsidRPr="00EC662C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ФришманИ.И.Концепциявоспитания–традицииисовременность/И.И.Фришман// Социальноевоспитание. 2013. №2. С. 12-17.</w:t>
      </w:r>
    </w:p>
    <w:p w:rsidR="00ED52B4" w:rsidRPr="00EC662C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C662C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C662C" w:rsidSect="00006B94">
      <w:headerReference w:type="default" r:id="rId13"/>
      <w:footerReference w:type="default" r:id="rId14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A0" w:rsidRDefault="00A334A0">
      <w:pPr>
        <w:spacing w:after="0" w:line="240" w:lineRule="auto"/>
      </w:pPr>
      <w:r>
        <w:separator/>
      </w:r>
    </w:p>
  </w:endnote>
  <w:endnote w:type="continuationSeparator" w:id="1">
    <w:p w:rsidR="00A334A0" w:rsidRDefault="00A3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55" w:rsidRDefault="00375028">
    <w:pPr>
      <w:pStyle w:val="a3"/>
      <w:spacing w:line="14" w:lineRule="auto"/>
      <w:rPr>
        <w:sz w:val="20"/>
      </w:rPr>
    </w:pPr>
    <w:r w:rsidRPr="00375028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291.9pt;margin-top:777.65pt;width:11.5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<v:textbox inset="0,0,0,0">
            <w:txbxContent>
              <w:p w:rsidR="00AB7955" w:rsidRDefault="00375028">
                <w:pPr>
                  <w:spacing w:before="11"/>
                  <w:ind w:left="60"/>
                </w:pPr>
                <w:r>
                  <w:fldChar w:fldCharType="begin"/>
                </w:r>
                <w:r w:rsidR="00AB7955">
                  <w:instrText xml:space="preserve"> PAGE </w:instrText>
                </w:r>
                <w:r>
                  <w:fldChar w:fldCharType="separate"/>
                </w:r>
                <w:r w:rsidR="00CC319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55" w:rsidRDefault="00AB7955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2C" w:rsidRDefault="00EC662C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55" w:rsidRDefault="00AB7955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A0" w:rsidRDefault="00A334A0">
      <w:pPr>
        <w:spacing w:after="0" w:line="240" w:lineRule="auto"/>
      </w:pPr>
      <w:r>
        <w:separator/>
      </w:r>
    </w:p>
  </w:footnote>
  <w:footnote w:type="continuationSeparator" w:id="1">
    <w:p w:rsidR="00A334A0" w:rsidRDefault="00A3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55" w:rsidRDefault="00AB7955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55" w:rsidRDefault="00AB7955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2C" w:rsidRDefault="00EC662C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55" w:rsidRDefault="00AB7955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1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4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5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6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C4A08"/>
    <w:rsid w:val="00006B94"/>
    <w:rsid w:val="001C39E0"/>
    <w:rsid w:val="00365EE2"/>
    <w:rsid w:val="00375028"/>
    <w:rsid w:val="004272BE"/>
    <w:rsid w:val="007C4A08"/>
    <w:rsid w:val="0099422C"/>
    <w:rsid w:val="00A334A0"/>
    <w:rsid w:val="00AB7955"/>
    <w:rsid w:val="00BA4D0B"/>
    <w:rsid w:val="00CC3193"/>
    <w:rsid w:val="00EC662C"/>
    <w:rsid w:val="00ED52B4"/>
    <w:rsid w:val="00F1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7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C6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62C"/>
  </w:style>
  <w:style w:type="paragraph" w:styleId="a8">
    <w:name w:val="footer"/>
    <w:basedOn w:val="a"/>
    <w:link w:val="a9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Александр</cp:lastModifiedBy>
  <cp:revision>5</cp:revision>
  <dcterms:created xsi:type="dcterms:W3CDTF">2022-08-29T15:40:00Z</dcterms:created>
  <dcterms:modified xsi:type="dcterms:W3CDTF">2023-10-01T17:29:00Z</dcterms:modified>
</cp:coreProperties>
</file>